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41"/>
        <w:tblW w:w="5000" w:type="pct"/>
        <w:tblLook w:val="04A0" w:firstRow="1" w:lastRow="0" w:firstColumn="1" w:lastColumn="0" w:noHBand="0" w:noVBand="1"/>
      </w:tblPr>
      <w:tblGrid>
        <w:gridCol w:w="3178"/>
        <w:gridCol w:w="6393"/>
      </w:tblGrid>
      <w:tr w:rsidR="00693E36" w14:paraId="2610D004" w14:textId="77777777" w:rsidTr="00D30B4B">
        <w:tc>
          <w:tcPr>
            <w:tcW w:w="5000" w:type="pct"/>
            <w:gridSpan w:val="2"/>
          </w:tcPr>
          <w:p w14:paraId="28DFA02E" w14:textId="7EAD41DA" w:rsidR="00693E36" w:rsidRPr="00693E36" w:rsidRDefault="00F4393A" w:rsidP="00693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Конышевский район</w:t>
            </w:r>
          </w:p>
        </w:tc>
      </w:tr>
      <w:tr w:rsidR="001803DB" w14:paraId="2E3FBE43" w14:textId="77777777" w:rsidTr="00D30B4B">
        <w:trPr>
          <w:trHeight w:val="601"/>
        </w:trPr>
        <w:tc>
          <w:tcPr>
            <w:tcW w:w="5000" w:type="pct"/>
            <w:gridSpan w:val="2"/>
            <w:vAlign w:val="center"/>
          </w:tcPr>
          <w:p w14:paraId="511F0641" w14:textId="5943F292" w:rsidR="001803DB" w:rsidRPr="001803DB" w:rsidRDefault="001803DB" w:rsidP="001803D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 w:rsidR="00A51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18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51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характеристика</w:t>
            </w:r>
            <w:r w:rsidRPr="0018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</w:t>
            </w:r>
          </w:p>
        </w:tc>
      </w:tr>
      <w:tr w:rsidR="001803DB" w14:paraId="7B2CF599" w14:textId="77777777" w:rsidTr="005B6C19">
        <w:tc>
          <w:tcPr>
            <w:tcW w:w="1660" w:type="pct"/>
          </w:tcPr>
          <w:p w14:paraId="70802349" w14:textId="57E1E1B7" w:rsidR="001803DB" w:rsidRPr="007F51FF" w:rsidRDefault="001803DB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месторасположения МО</w:t>
            </w:r>
          </w:p>
        </w:tc>
        <w:tc>
          <w:tcPr>
            <w:tcW w:w="3340" w:type="pct"/>
          </w:tcPr>
          <w:p w14:paraId="6F658965" w14:textId="77777777" w:rsidR="00D3756B" w:rsidRDefault="00741DD1" w:rsidP="00741DD1">
            <w:pPr>
              <w:pStyle w:val="a9"/>
              <w:shd w:val="clear" w:color="auto" w:fill="FFFFFF"/>
              <w:spacing w:before="0" w:beforeAutospacing="0" w:after="0" w:afterAutospacing="0"/>
            </w:pPr>
            <w:r w:rsidRPr="00D156A0">
              <w:t>Конышевский район расположен в северо-западной части Курской области и является ее составной частью, имеет развитую сеть дорог с твердым  покрытием, которая обеспечивает связь с другими районами области, областным центром, другими областями Российской Федерации.</w:t>
            </w:r>
            <w:r w:rsidR="00D3756B">
              <w:t xml:space="preserve"> Район граничит с </w:t>
            </w:r>
            <w:proofErr w:type="spellStart"/>
            <w:r w:rsidR="00D3756B">
              <w:t>Железногорским</w:t>
            </w:r>
            <w:proofErr w:type="spellEnd"/>
            <w:r w:rsidR="00D3756B">
              <w:t xml:space="preserve">, </w:t>
            </w:r>
          </w:p>
          <w:p w14:paraId="190EF725" w14:textId="0B46A1D5" w:rsidR="00741DD1" w:rsidRPr="00D156A0" w:rsidRDefault="00D3756B" w:rsidP="00741DD1">
            <w:pPr>
              <w:pStyle w:val="a9"/>
              <w:shd w:val="clear" w:color="auto" w:fill="FFFFFF"/>
              <w:spacing w:before="0" w:beforeAutospacing="0" w:after="0" w:afterAutospacing="0"/>
            </w:pPr>
            <w:proofErr w:type="spellStart"/>
            <w:r>
              <w:t>Фатежским</w:t>
            </w:r>
            <w:proofErr w:type="spellEnd"/>
            <w:r>
              <w:t xml:space="preserve">, Дмитриевским, Льговским, Курчатовским и </w:t>
            </w:r>
            <w:proofErr w:type="spellStart"/>
            <w:r>
              <w:t>Хомутовским</w:t>
            </w:r>
            <w:proofErr w:type="spellEnd"/>
            <w:r>
              <w:t xml:space="preserve"> районами.</w:t>
            </w:r>
          </w:p>
          <w:p w14:paraId="6E2BFBB7" w14:textId="6F5DC38A" w:rsidR="00741DD1" w:rsidRPr="00D156A0" w:rsidRDefault="00741DD1" w:rsidP="00741DD1">
            <w:pPr>
              <w:pStyle w:val="a9"/>
              <w:shd w:val="clear" w:color="auto" w:fill="FFFFFF"/>
              <w:spacing w:before="0" w:beforeAutospacing="0" w:after="0" w:afterAutospacing="0"/>
            </w:pPr>
            <w:r w:rsidRPr="00D156A0">
              <w:t>Протяженность района с севера на юг -32 км, с востока на запад -48 км.</w:t>
            </w:r>
            <w:r w:rsidR="00D3756B">
              <w:t xml:space="preserve"> Площадь: 1134,8 кв. км.</w:t>
            </w:r>
          </w:p>
          <w:p w14:paraId="0A550852" w14:textId="67C8AFD9" w:rsidR="001803DB" w:rsidRPr="001803DB" w:rsidRDefault="001803DB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3DB" w14:paraId="7557CCA0" w14:textId="77777777" w:rsidTr="005B6C19">
        <w:tc>
          <w:tcPr>
            <w:tcW w:w="1660" w:type="pct"/>
          </w:tcPr>
          <w:p w14:paraId="006BCB62" w14:textId="2554E3C6" w:rsidR="001803DB" w:rsidRPr="007F51FF" w:rsidRDefault="001803DB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Муниципального образования (перечислить по порядку!) </w:t>
            </w:r>
          </w:p>
        </w:tc>
        <w:tc>
          <w:tcPr>
            <w:tcW w:w="3340" w:type="pct"/>
          </w:tcPr>
          <w:p w14:paraId="3F29E212" w14:textId="51EDDE2F" w:rsidR="001803DB" w:rsidRPr="001803DB" w:rsidRDefault="001803DB" w:rsidP="001803DB">
            <w:pPr>
              <w:pStyle w:val="a4"/>
              <w:numPr>
                <w:ilvl w:val="0"/>
                <w:numId w:val="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1803DB">
              <w:rPr>
                <w:rFonts w:ascii="Times New Roman" w:hAnsi="Times New Roman" w:cs="Times New Roman"/>
                <w:sz w:val="24"/>
                <w:szCs w:val="24"/>
              </w:rPr>
              <w:t>Развитая инфраструктура</w:t>
            </w:r>
            <w:r w:rsidR="009E0A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E0A7E" w:rsidRPr="009E0A7E">
              <w:rPr>
                <w:rFonts w:ascii="Times New Roman" w:hAnsi="Times New Roman" w:cs="Times New Roman"/>
                <w:sz w:val="24"/>
                <w:szCs w:val="24"/>
              </w:rPr>
              <w:t>в период с 2017 года район активно участвует в региональных и федеральных программах по реконструкции систем водоснабжения)</w:t>
            </w:r>
            <w:r w:rsidR="009E0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0A7E" w:rsidRPr="009E0A7E">
              <w:rPr>
                <w:rFonts w:ascii="Times New Roman" w:hAnsi="Times New Roman" w:cs="Times New Roman"/>
                <w:sz w:val="24"/>
                <w:szCs w:val="24"/>
              </w:rPr>
              <w:t>с 2015 года 37 населенных пунктов района обеспечены современными системами газоснабжения</w:t>
            </w:r>
            <w:r w:rsidR="009E0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4D29E10" w14:textId="7971A437" w:rsidR="001803DB" w:rsidRDefault="001803DB" w:rsidP="001803DB">
            <w:pPr>
              <w:pStyle w:val="a4"/>
              <w:numPr>
                <w:ilvl w:val="0"/>
                <w:numId w:val="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</w:t>
            </w:r>
            <w:proofErr w:type="spellStart"/>
            <w:r w:rsidRPr="001803DB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proofErr w:type="gramStart"/>
            <w:r w:rsidRPr="00180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7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77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7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7431">
              <w:rPr>
                <w:rFonts w:ascii="Times New Roman" w:hAnsi="Times New Roman" w:cs="Times New Roman"/>
                <w:sz w:val="24"/>
                <w:szCs w:val="24"/>
              </w:rPr>
              <w:t>территоии</w:t>
            </w:r>
            <w:proofErr w:type="spellEnd"/>
            <w:r w:rsidR="00277431"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осуществляют сельскохозяйственную производственную деятельность отделения 4 –х инвестиционных компаний: </w:t>
            </w:r>
            <w:proofErr w:type="gramStart"/>
            <w:r w:rsidR="002774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277431">
              <w:rPr>
                <w:rFonts w:ascii="Times New Roman" w:hAnsi="Times New Roman" w:cs="Times New Roman"/>
                <w:sz w:val="24"/>
                <w:szCs w:val="24"/>
              </w:rPr>
              <w:t>Агропромкомплектация</w:t>
            </w:r>
            <w:proofErr w:type="spellEnd"/>
            <w:r w:rsidR="00277431">
              <w:rPr>
                <w:rFonts w:ascii="Times New Roman" w:hAnsi="Times New Roman" w:cs="Times New Roman"/>
                <w:sz w:val="24"/>
                <w:szCs w:val="24"/>
              </w:rPr>
              <w:t xml:space="preserve"> – Курск» (филиал ООО «АПК Черноземье» Южный филиал, ЗАО «Дмитриев – Агро – Инвест», ООО «Агрокультура – Курск», ООО «</w:t>
            </w:r>
            <w:proofErr w:type="spellStart"/>
            <w:r w:rsidR="00277431">
              <w:rPr>
                <w:rFonts w:ascii="Times New Roman" w:hAnsi="Times New Roman" w:cs="Times New Roman"/>
                <w:sz w:val="24"/>
                <w:szCs w:val="24"/>
              </w:rPr>
              <w:t>Льговагроинвест</w:t>
            </w:r>
            <w:proofErr w:type="spellEnd"/>
            <w:r w:rsidR="00277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20BD">
              <w:rPr>
                <w:rFonts w:ascii="Times New Roman" w:hAnsi="Times New Roman" w:cs="Times New Roman"/>
                <w:sz w:val="24"/>
                <w:szCs w:val="24"/>
              </w:rPr>
              <w:t>,  ЗАО «Агрофирма Рыльская», ООО «</w:t>
            </w:r>
            <w:proofErr w:type="spellStart"/>
            <w:r w:rsidR="009520BD">
              <w:rPr>
                <w:rFonts w:ascii="Times New Roman" w:hAnsi="Times New Roman" w:cs="Times New Roman"/>
                <w:sz w:val="24"/>
                <w:szCs w:val="24"/>
              </w:rPr>
              <w:t>АгроСемена</w:t>
            </w:r>
            <w:proofErr w:type="spellEnd"/>
            <w:r w:rsidR="009520BD">
              <w:rPr>
                <w:rFonts w:ascii="Times New Roman" w:hAnsi="Times New Roman" w:cs="Times New Roman"/>
                <w:sz w:val="24"/>
                <w:szCs w:val="24"/>
              </w:rPr>
              <w:t>» и ООО «</w:t>
            </w:r>
            <w:proofErr w:type="spellStart"/>
            <w:r w:rsidR="009520BD">
              <w:rPr>
                <w:rFonts w:ascii="Times New Roman" w:hAnsi="Times New Roman" w:cs="Times New Roman"/>
                <w:sz w:val="24"/>
                <w:szCs w:val="24"/>
              </w:rPr>
              <w:t>Пристенская</w:t>
            </w:r>
            <w:proofErr w:type="spellEnd"/>
            <w:r w:rsidR="009520BD">
              <w:rPr>
                <w:rFonts w:ascii="Times New Roman" w:hAnsi="Times New Roman" w:cs="Times New Roman"/>
                <w:sz w:val="24"/>
                <w:szCs w:val="24"/>
              </w:rPr>
              <w:t xml:space="preserve"> зерновая компания».</w:t>
            </w:r>
            <w:proofErr w:type="gramEnd"/>
            <w:r w:rsidR="009520B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 осуществляют свою деятельность 10 </w:t>
            </w:r>
            <w:proofErr w:type="spellStart"/>
            <w:r w:rsidR="009520BD">
              <w:rPr>
                <w:rFonts w:ascii="Times New Roman" w:hAnsi="Times New Roman" w:cs="Times New Roman"/>
                <w:sz w:val="24"/>
                <w:szCs w:val="24"/>
              </w:rPr>
              <w:t>свинокомплексов</w:t>
            </w:r>
            <w:proofErr w:type="spellEnd"/>
            <w:r w:rsidR="009520BD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поголовья свиней 569,1 тыс. голов,  «ОП Станция </w:t>
            </w:r>
            <w:proofErr w:type="spellStart"/>
            <w:r w:rsidR="009520BD">
              <w:rPr>
                <w:rFonts w:ascii="Times New Roman" w:hAnsi="Times New Roman" w:cs="Times New Roman"/>
                <w:sz w:val="24"/>
                <w:szCs w:val="24"/>
              </w:rPr>
              <w:t>искуственного</w:t>
            </w:r>
            <w:proofErr w:type="spellEnd"/>
            <w:r w:rsidR="009520BD">
              <w:rPr>
                <w:rFonts w:ascii="Times New Roman" w:hAnsi="Times New Roman" w:cs="Times New Roman"/>
                <w:sz w:val="24"/>
                <w:szCs w:val="24"/>
              </w:rPr>
              <w:t xml:space="preserve"> осеменения п. </w:t>
            </w:r>
            <w:proofErr w:type="spellStart"/>
            <w:r w:rsidR="009520BD">
              <w:rPr>
                <w:rFonts w:ascii="Times New Roman" w:hAnsi="Times New Roman" w:cs="Times New Roman"/>
                <w:sz w:val="24"/>
                <w:szCs w:val="24"/>
              </w:rPr>
              <w:t>Коныш</w:t>
            </w:r>
            <w:r w:rsidR="00391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20BD">
              <w:rPr>
                <w:rFonts w:ascii="Times New Roman" w:hAnsi="Times New Roman" w:cs="Times New Roman"/>
                <w:sz w:val="24"/>
                <w:szCs w:val="24"/>
              </w:rPr>
              <w:t>вка</w:t>
            </w:r>
            <w:proofErr w:type="spellEnd"/>
            <w:r w:rsidR="009520B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C718E52" w14:textId="24360A9B" w:rsidR="00391F6F" w:rsidRDefault="00391F6F" w:rsidP="00391F6F">
            <w:pPr>
              <w:pStyle w:val="a4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Предприятием по производству комбикорм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«АПК – Курск» в 202</w:t>
            </w:r>
            <w:r w:rsidR="00112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произведено </w:t>
            </w:r>
            <w:r w:rsidR="00112E41">
              <w:rPr>
                <w:rFonts w:ascii="Times New Roman" w:hAnsi="Times New Roman" w:cs="Times New Roman"/>
                <w:sz w:val="24"/>
                <w:szCs w:val="24"/>
              </w:rPr>
              <w:t xml:space="preserve">290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тонн комбикорма. Кроме того, ООО «АПК – Курск» производит муку соевую. В 202</w:t>
            </w:r>
            <w:r w:rsidR="00112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произведено </w:t>
            </w:r>
            <w:r w:rsidR="00112E41">
              <w:rPr>
                <w:rFonts w:ascii="Times New Roman" w:hAnsi="Times New Roman" w:cs="Times New Roman"/>
                <w:sz w:val="24"/>
                <w:szCs w:val="24"/>
              </w:rPr>
              <w:t>более 30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тонн муки соевой.</w:t>
            </w:r>
          </w:p>
          <w:p w14:paraId="5F069744" w14:textId="7C6F0F0A" w:rsidR="001803DB" w:rsidRPr="001803DB" w:rsidRDefault="001803DB" w:rsidP="001803DB">
            <w:pPr>
              <w:pStyle w:val="a4"/>
              <w:numPr>
                <w:ilvl w:val="0"/>
                <w:numId w:val="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сфера: </w:t>
            </w:r>
            <w:r w:rsidR="007304CD">
              <w:rPr>
                <w:rFonts w:ascii="Times New Roman" w:hAnsi="Times New Roman" w:cs="Times New Roman"/>
                <w:sz w:val="24"/>
                <w:szCs w:val="24"/>
              </w:rPr>
              <w:t>Сеть образовательных учреждений охватывает следующие уровни образования: дошкольное образование – детский садик, ос</w:t>
            </w:r>
            <w:r w:rsidR="00112E41">
              <w:rPr>
                <w:rFonts w:ascii="Times New Roman" w:hAnsi="Times New Roman" w:cs="Times New Roman"/>
                <w:sz w:val="24"/>
                <w:szCs w:val="24"/>
              </w:rPr>
              <w:t>новное и среднее образование – 5 средних и 2</w:t>
            </w:r>
            <w:r w:rsidR="007304C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общеобразовательных школы</w:t>
            </w:r>
            <w:r w:rsidR="00112E41">
              <w:rPr>
                <w:rFonts w:ascii="Times New Roman" w:hAnsi="Times New Roman" w:cs="Times New Roman"/>
                <w:sz w:val="24"/>
                <w:szCs w:val="24"/>
              </w:rPr>
              <w:t xml:space="preserve"> и 2 филиала</w:t>
            </w:r>
            <w:r w:rsidR="007304CD">
              <w:rPr>
                <w:rFonts w:ascii="Times New Roman" w:hAnsi="Times New Roman" w:cs="Times New Roman"/>
                <w:sz w:val="24"/>
                <w:szCs w:val="24"/>
              </w:rPr>
              <w:t xml:space="preserve">; дополнительное образование – Дом детского творчества. </w:t>
            </w:r>
            <w:r w:rsidR="00D30B4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действует </w:t>
            </w:r>
            <w:proofErr w:type="spellStart"/>
            <w:r w:rsidR="00D30B4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D30B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30B4B">
              <w:rPr>
                <w:rFonts w:ascii="Times New Roman" w:hAnsi="Times New Roman" w:cs="Times New Roman"/>
                <w:sz w:val="24"/>
                <w:szCs w:val="24"/>
              </w:rPr>
              <w:t>оздоравительный</w:t>
            </w:r>
            <w:proofErr w:type="spellEnd"/>
            <w:r w:rsidR="00D30B4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(ФОК «Чемпион»), 2 спортивные площадки на базе </w:t>
            </w:r>
            <w:proofErr w:type="spellStart"/>
            <w:r w:rsidR="00D30B4B">
              <w:rPr>
                <w:rFonts w:ascii="Times New Roman" w:hAnsi="Times New Roman" w:cs="Times New Roman"/>
                <w:sz w:val="24"/>
                <w:szCs w:val="24"/>
              </w:rPr>
              <w:t>Конышевской</w:t>
            </w:r>
            <w:proofErr w:type="spellEnd"/>
            <w:r w:rsidR="00D30B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30B4B">
              <w:rPr>
                <w:rFonts w:ascii="Times New Roman" w:hAnsi="Times New Roman" w:cs="Times New Roman"/>
                <w:sz w:val="24"/>
                <w:szCs w:val="24"/>
              </w:rPr>
              <w:t>Кашарской</w:t>
            </w:r>
            <w:proofErr w:type="spellEnd"/>
            <w:r w:rsidR="00D30B4B">
              <w:rPr>
                <w:rFonts w:ascii="Times New Roman" w:hAnsi="Times New Roman" w:cs="Times New Roman"/>
                <w:sz w:val="24"/>
                <w:szCs w:val="24"/>
              </w:rPr>
              <w:t xml:space="preserve"> СОШ, 3 спортивные площадки на территории п. </w:t>
            </w:r>
            <w:proofErr w:type="spellStart"/>
            <w:r w:rsidR="00D30B4B">
              <w:rPr>
                <w:rFonts w:ascii="Times New Roman" w:hAnsi="Times New Roman" w:cs="Times New Roman"/>
                <w:sz w:val="24"/>
                <w:szCs w:val="24"/>
              </w:rPr>
              <w:t>Конышевка</w:t>
            </w:r>
            <w:proofErr w:type="spellEnd"/>
            <w:r w:rsidR="00D30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78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 функционирует ОБУЗ «Конышевская ЦРБ». </w:t>
            </w:r>
          </w:p>
          <w:p w14:paraId="1AE5E22C" w14:textId="36627758" w:rsidR="001803DB" w:rsidRPr="001803DB" w:rsidRDefault="00B169B0" w:rsidP="001803DB">
            <w:pPr>
              <w:pStyle w:val="a4"/>
              <w:numPr>
                <w:ilvl w:val="0"/>
                <w:numId w:val="3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Благоприятный </w:t>
            </w:r>
            <w:r w:rsidR="001803DB" w:rsidRPr="001803DB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инвестиционный климат: </w:t>
            </w:r>
            <w:r w:rsidR="0027562A">
              <w:rPr>
                <w:rFonts w:ascii="Times New Roman" w:hAnsi="Times New Roman" w:cs="Times New Roman"/>
                <w:sz w:val="24"/>
                <w:szCs w:val="24"/>
              </w:rPr>
              <w:t>в реестр земельных участков, предлагаемых инвесторам, включено 3 земельных участка.</w:t>
            </w:r>
          </w:p>
          <w:p w14:paraId="20C6DB73" w14:textId="100E5382" w:rsidR="00D0045D" w:rsidRPr="001B6763" w:rsidRDefault="001803DB" w:rsidP="00953D63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1803DB">
              <w:t xml:space="preserve">Туристический потенциал: </w:t>
            </w:r>
            <w:r w:rsidR="00D0045D" w:rsidRPr="001B6763">
              <w:rPr>
                <w:color w:val="000000"/>
                <w:szCs w:val="28"/>
                <w:bdr w:val="none" w:sz="0" w:space="0" w:color="auto" w:frame="1"/>
              </w:rPr>
              <w:t xml:space="preserve"> Сельский туризм в Конышевском район</w:t>
            </w:r>
            <w:proofErr w:type="gramStart"/>
            <w:r w:rsidR="00D0045D" w:rsidRPr="001B6763">
              <w:rPr>
                <w:color w:val="000000"/>
                <w:szCs w:val="28"/>
                <w:bdr w:val="none" w:sz="0" w:space="0" w:color="auto" w:frame="1"/>
              </w:rPr>
              <w:t>е-</w:t>
            </w:r>
            <w:proofErr w:type="gramEnd"/>
            <w:r w:rsidR="00D0045D" w:rsidRPr="001B6763">
              <w:rPr>
                <w:color w:val="000000"/>
                <w:szCs w:val="28"/>
                <w:bdr w:val="none" w:sz="0" w:space="0" w:color="auto" w:frame="1"/>
              </w:rPr>
              <w:t xml:space="preserve"> это перспективное направление малого туристического бизнеса, основанное на активном отдыхе в сельской местности. </w:t>
            </w:r>
          </w:p>
          <w:p w14:paraId="07DD9B2E" w14:textId="77777777" w:rsidR="00D0045D" w:rsidRPr="001B6763" w:rsidRDefault="00D0045D" w:rsidP="00D0045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bdr w:val="none" w:sz="0" w:space="0" w:color="auto" w:frame="1"/>
              </w:rPr>
            </w:pPr>
            <w:r>
              <w:rPr>
                <w:color w:val="000000"/>
                <w:szCs w:val="28"/>
                <w:bdr w:val="none" w:sz="0" w:space="0" w:color="auto" w:frame="1"/>
              </w:rPr>
              <w:t xml:space="preserve"> </w:t>
            </w:r>
            <w:r w:rsidRPr="001B6763">
              <w:rPr>
                <w:color w:val="000000"/>
                <w:szCs w:val="28"/>
                <w:bdr w:val="none" w:sz="0" w:space="0" w:color="auto" w:frame="1"/>
              </w:rPr>
              <w:t xml:space="preserve">Сельский туризм способен лучше удовлетворять пожелания двух сторон. То есть, решить главную проблему села: снизить уровень безработицы и предоставить здоровый отдых уставшему горожанину. </w:t>
            </w:r>
          </w:p>
          <w:p w14:paraId="5B96E35D" w14:textId="77777777" w:rsidR="00D0045D" w:rsidRPr="001B6763" w:rsidRDefault="00D0045D" w:rsidP="00D004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6763">
              <w:rPr>
                <w:rFonts w:ascii="Times New Roman" w:hAnsi="Times New Roman" w:cs="Times New Roman"/>
                <w:sz w:val="24"/>
                <w:szCs w:val="28"/>
              </w:rPr>
              <w:t xml:space="preserve">Одной из туристических достопримечательностей  Конышевского района можно назвать зону отдыха «Хутор на </w:t>
            </w:r>
            <w:proofErr w:type="spellStart"/>
            <w:r w:rsidRPr="001B6763">
              <w:rPr>
                <w:rFonts w:ascii="Times New Roman" w:hAnsi="Times New Roman" w:cs="Times New Roman"/>
                <w:sz w:val="24"/>
                <w:szCs w:val="28"/>
              </w:rPr>
              <w:t>Свапе</w:t>
            </w:r>
            <w:proofErr w:type="spellEnd"/>
            <w:r w:rsidRPr="001B6763">
              <w:rPr>
                <w:rFonts w:ascii="Times New Roman" w:hAnsi="Times New Roman" w:cs="Times New Roman"/>
                <w:sz w:val="24"/>
                <w:szCs w:val="28"/>
              </w:rPr>
              <w:t xml:space="preserve">». В живописнейшем месте, на  излучине реки </w:t>
            </w:r>
            <w:proofErr w:type="spellStart"/>
            <w:r w:rsidRPr="001B6763">
              <w:rPr>
                <w:rFonts w:ascii="Times New Roman" w:hAnsi="Times New Roman" w:cs="Times New Roman"/>
                <w:sz w:val="24"/>
                <w:szCs w:val="28"/>
              </w:rPr>
              <w:t>Свапы</w:t>
            </w:r>
            <w:proofErr w:type="spellEnd"/>
            <w:r w:rsidRPr="001B6763">
              <w:rPr>
                <w:rFonts w:ascii="Times New Roman" w:hAnsi="Times New Roman" w:cs="Times New Roman"/>
                <w:sz w:val="24"/>
                <w:szCs w:val="28"/>
              </w:rPr>
              <w:t xml:space="preserve">, расположен  хутор Комаровка. Места эти давно стали излюбленным местом «дикого» отдыха не только </w:t>
            </w:r>
            <w:proofErr w:type="spellStart"/>
            <w:r w:rsidRPr="001B6763">
              <w:rPr>
                <w:rFonts w:ascii="Times New Roman" w:hAnsi="Times New Roman" w:cs="Times New Roman"/>
                <w:sz w:val="24"/>
                <w:szCs w:val="28"/>
              </w:rPr>
              <w:t>конышевцев</w:t>
            </w:r>
            <w:proofErr w:type="spellEnd"/>
            <w:r w:rsidRPr="001B6763">
              <w:rPr>
                <w:rFonts w:ascii="Times New Roman" w:hAnsi="Times New Roman" w:cs="Times New Roman"/>
                <w:sz w:val="24"/>
                <w:szCs w:val="28"/>
              </w:rPr>
              <w:t>, но и многих жителей Курской области.</w:t>
            </w:r>
          </w:p>
          <w:p w14:paraId="614D80EC" w14:textId="021EDD49" w:rsidR="001803DB" w:rsidRDefault="001803DB" w:rsidP="00A504BF">
            <w:pPr>
              <w:pStyle w:val="a4"/>
              <w:numPr>
                <w:ilvl w:val="0"/>
                <w:numId w:val="3"/>
              </w:numPr>
              <w:ind w:left="320"/>
            </w:pPr>
            <w:r w:rsidRPr="001803DB">
              <w:rPr>
                <w:rFonts w:ascii="Times New Roman" w:hAnsi="Times New Roman" w:cs="Times New Roman"/>
                <w:sz w:val="24"/>
                <w:szCs w:val="24"/>
              </w:rPr>
              <w:t>Высокий уровень жизни населения: низкая безработица</w:t>
            </w:r>
            <w:r w:rsidR="00B50703">
              <w:rPr>
                <w:rFonts w:ascii="Times New Roman" w:hAnsi="Times New Roman" w:cs="Times New Roman"/>
                <w:sz w:val="24"/>
                <w:szCs w:val="24"/>
              </w:rPr>
              <w:t xml:space="preserve"> – 0,3%, высокий уровень доходов – среднемесячная заработная плата </w:t>
            </w:r>
            <w:r w:rsidR="00A504BF">
              <w:rPr>
                <w:rFonts w:ascii="Times New Roman" w:hAnsi="Times New Roman" w:cs="Times New Roman"/>
                <w:sz w:val="24"/>
                <w:szCs w:val="24"/>
              </w:rPr>
              <w:t>64572,3</w:t>
            </w:r>
            <w:r w:rsidR="00B507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A51E54" w14:paraId="34680700" w14:textId="77777777" w:rsidTr="00D30B4B">
        <w:tc>
          <w:tcPr>
            <w:tcW w:w="5000" w:type="pct"/>
            <w:gridSpan w:val="2"/>
          </w:tcPr>
          <w:p w14:paraId="4EDDF760" w14:textId="48B4360D" w:rsidR="00A51E54" w:rsidRPr="00A51E54" w:rsidRDefault="00A51E54" w:rsidP="00A51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Социально-экономические показатели МО</w:t>
            </w:r>
          </w:p>
        </w:tc>
      </w:tr>
      <w:tr w:rsidR="00A51E54" w14:paraId="14DB79CB" w14:textId="77777777" w:rsidTr="00D30B4B">
        <w:tc>
          <w:tcPr>
            <w:tcW w:w="5000" w:type="pct"/>
            <w:gridSpan w:val="2"/>
          </w:tcPr>
          <w:p w14:paraId="5E3AE7CD" w14:textId="71F11332" w:rsidR="00A51E54" w:rsidRPr="00A51E54" w:rsidRDefault="00A51E54" w:rsidP="00A51E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Население МО</w:t>
            </w:r>
          </w:p>
        </w:tc>
      </w:tr>
      <w:tr w:rsidR="00A51E54" w14:paraId="743C66F9" w14:textId="77777777" w:rsidTr="005B6C19">
        <w:tc>
          <w:tcPr>
            <w:tcW w:w="1660" w:type="pct"/>
          </w:tcPr>
          <w:p w14:paraId="58F90776" w14:textId="6CE3D389" w:rsidR="00A51E54" w:rsidRPr="007F51FF" w:rsidRDefault="00A51E5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населения МО на 01.01.2024 год</w:t>
            </w:r>
          </w:p>
        </w:tc>
        <w:tc>
          <w:tcPr>
            <w:tcW w:w="3340" w:type="pct"/>
          </w:tcPr>
          <w:p w14:paraId="6CBEF14F" w14:textId="7714D32A" w:rsidR="00A51E54" w:rsidRPr="00662BF7" w:rsidRDefault="00803C44" w:rsidP="0011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="00112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E54" w:rsidRPr="00662BF7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A51E54" w14:paraId="1BBF9E62" w14:textId="77777777" w:rsidTr="005B6C19">
        <w:trPr>
          <w:trHeight w:val="1038"/>
        </w:trPr>
        <w:tc>
          <w:tcPr>
            <w:tcW w:w="1660" w:type="pct"/>
          </w:tcPr>
          <w:p w14:paraId="3C3C51DF" w14:textId="49149F92" w:rsidR="00A51E54" w:rsidRPr="007F51FF" w:rsidRDefault="00A51E5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F4">
              <w:rPr>
                <w:rFonts w:ascii="Times New Roman" w:hAnsi="Times New Roman" w:cs="Times New Roman"/>
                <w:sz w:val="28"/>
                <w:szCs w:val="28"/>
              </w:rPr>
              <w:t>Численность трудоспособного населения МО на 01.01.2024 год</w:t>
            </w:r>
          </w:p>
        </w:tc>
        <w:tc>
          <w:tcPr>
            <w:tcW w:w="3340" w:type="pct"/>
          </w:tcPr>
          <w:p w14:paraId="1B4E0918" w14:textId="1D11C823" w:rsidR="00A51E54" w:rsidRPr="00662BF7" w:rsidRDefault="00803C4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4349 </w:t>
            </w:r>
            <w:r w:rsidR="00A51E54" w:rsidRPr="00662BF7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</w:tr>
      <w:tr w:rsidR="00A51E54" w14:paraId="2FAFC1C3" w14:textId="77777777" w:rsidTr="005B6C19">
        <w:tc>
          <w:tcPr>
            <w:tcW w:w="1660" w:type="pct"/>
          </w:tcPr>
          <w:p w14:paraId="746AFEDB" w14:textId="59323F81" w:rsidR="00A51E54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по полу </w:t>
            </w:r>
          </w:p>
        </w:tc>
        <w:tc>
          <w:tcPr>
            <w:tcW w:w="3340" w:type="pct"/>
          </w:tcPr>
          <w:p w14:paraId="1599D452" w14:textId="4C364A4C" w:rsidR="00A51E54" w:rsidRDefault="005948F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– 46,2</w:t>
            </w:r>
            <w:r w:rsidR="00825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(3727 человек)</w:t>
            </w:r>
          </w:p>
          <w:p w14:paraId="47C019EF" w14:textId="78EFA925" w:rsidR="005948F4" w:rsidRPr="00662BF7" w:rsidRDefault="005948F4" w:rsidP="0011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– 53,</w:t>
            </w:r>
            <w:r w:rsidR="00721484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(433</w:t>
            </w:r>
            <w:r w:rsidR="00112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A51E54" w14:paraId="0B8FC3C4" w14:textId="77777777" w:rsidTr="005B6C19">
        <w:tc>
          <w:tcPr>
            <w:tcW w:w="1660" w:type="pct"/>
          </w:tcPr>
          <w:p w14:paraId="164EEB5E" w14:textId="59A772DA" w:rsidR="00A51E54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по возрасту</w:t>
            </w:r>
          </w:p>
        </w:tc>
        <w:tc>
          <w:tcPr>
            <w:tcW w:w="3340" w:type="pct"/>
          </w:tcPr>
          <w:p w14:paraId="6CA831EA" w14:textId="245B1C2A" w:rsidR="00A51E54" w:rsidRPr="00662BF7" w:rsidRDefault="001E3539" w:rsidP="0011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 6 лет – 803 человека; подростки от 7 до 17 – 954 человека; молодёжь от 18 до 29 лет – 964 человека; взрослые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 лет – 3469 человек; пожилые старше 60лет – 1757 человек; долгожители старше 80 лет – 1</w:t>
            </w:r>
            <w:r w:rsidR="00112E41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CE38C4" w14:paraId="21467B9C" w14:textId="77777777" w:rsidTr="005B6C19">
        <w:tc>
          <w:tcPr>
            <w:tcW w:w="1660" w:type="pct"/>
          </w:tcPr>
          <w:p w14:paraId="3E4034FF" w14:textId="144406B0" w:rsidR="00CE38C4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безработицы </w:t>
            </w:r>
          </w:p>
        </w:tc>
        <w:tc>
          <w:tcPr>
            <w:tcW w:w="3340" w:type="pct"/>
          </w:tcPr>
          <w:p w14:paraId="403DE351" w14:textId="5CE29A38" w:rsidR="00CE38C4" w:rsidRPr="00F60CE3" w:rsidRDefault="00EE56C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CE38C4" w14:paraId="54461F13" w14:textId="77777777" w:rsidTr="00D30B4B">
        <w:tc>
          <w:tcPr>
            <w:tcW w:w="5000" w:type="pct"/>
            <w:gridSpan w:val="2"/>
          </w:tcPr>
          <w:p w14:paraId="57A4470A" w14:textId="20DDAAB2" w:rsidR="00CE38C4" w:rsidRPr="00CE38C4" w:rsidRDefault="00CE38C4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</w:t>
            </w:r>
          </w:p>
        </w:tc>
      </w:tr>
      <w:tr w:rsidR="00A51E54" w14:paraId="08A04B13" w14:textId="77777777" w:rsidTr="005B6C19">
        <w:tc>
          <w:tcPr>
            <w:tcW w:w="1660" w:type="pct"/>
          </w:tcPr>
          <w:p w14:paraId="3D36603D" w14:textId="6E6EF7C0" w:rsidR="00A51E54" w:rsidRPr="00CE38C4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экономической деятельности на территории МО</w:t>
            </w:r>
          </w:p>
        </w:tc>
        <w:tc>
          <w:tcPr>
            <w:tcW w:w="3340" w:type="pct"/>
          </w:tcPr>
          <w:p w14:paraId="7A8524B7" w14:textId="77777777" w:rsidR="00A51E54" w:rsidRDefault="00D30B4B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обрабатывающее производство;</w:t>
            </w:r>
          </w:p>
          <w:p w14:paraId="503650B5" w14:textId="77777777" w:rsidR="00D30B4B" w:rsidRDefault="00D30B4B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производство сельскохозяйственной продукции;</w:t>
            </w:r>
          </w:p>
          <w:p w14:paraId="6A16D2C2" w14:textId="00057E04" w:rsidR="00D30B4B" w:rsidRPr="00662BF7" w:rsidRDefault="00D30B4B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районе продолжает развиваться свиноводство на предприятиях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Агропрокомплектации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51E54" w14:paraId="2D80A194" w14:textId="77777777" w:rsidTr="005B6C19">
        <w:tc>
          <w:tcPr>
            <w:tcW w:w="1660" w:type="pct"/>
          </w:tcPr>
          <w:p w14:paraId="0B33C0E2" w14:textId="0B31AE10" w:rsidR="00A51E54" w:rsidRPr="007F51FF" w:rsidRDefault="00A51E5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1FF">
              <w:rPr>
                <w:rFonts w:ascii="Times New Roman" w:hAnsi="Times New Roman" w:cs="Times New Roman"/>
                <w:sz w:val="28"/>
                <w:szCs w:val="28"/>
              </w:rPr>
              <w:t>Объём инвестиций в основной капитал</w:t>
            </w:r>
          </w:p>
        </w:tc>
        <w:tc>
          <w:tcPr>
            <w:tcW w:w="3340" w:type="pct"/>
          </w:tcPr>
          <w:p w14:paraId="6881A7FF" w14:textId="092A2FB8" w:rsidR="00241E18" w:rsidRDefault="00241E18" w:rsidP="00241E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  за 202</w:t>
            </w:r>
            <w:r w:rsidR="00A504BF">
              <w:rPr>
                <w:rFonts w:ascii="Times New Roman" w:hAnsi="Times New Roman"/>
                <w:sz w:val="28"/>
                <w:szCs w:val="28"/>
              </w:rPr>
              <w:t>4 год- 3,0 млрд. руб.</w:t>
            </w:r>
          </w:p>
          <w:p w14:paraId="24997094" w14:textId="4287A2E9" w:rsidR="00A51E54" w:rsidRPr="00F325E1" w:rsidRDefault="00A51E54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54" w14:paraId="6710E7FB" w14:textId="77777777" w:rsidTr="005B6C19">
        <w:tc>
          <w:tcPr>
            <w:tcW w:w="1660" w:type="pct"/>
          </w:tcPr>
          <w:p w14:paraId="1FAEA239" w14:textId="4885DDA8" w:rsidR="00A51E54" w:rsidRDefault="00A51E54" w:rsidP="00693E36">
            <w:r w:rsidRPr="007F51FF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3340" w:type="pct"/>
          </w:tcPr>
          <w:p w14:paraId="1F825C05" w14:textId="4FDC3BD7" w:rsidR="00A51E54" w:rsidRPr="00A504BF" w:rsidRDefault="00A504BF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A51E54" w14:paraId="2ED4FEA4" w14:textId="77777777" w:rsidTr="005B6C19">
        <w:tc>
          <w:tcPr>
            <w:tcW w:w="1660" w:type="pct"/>
          </w:tcPr>
          <w:p w14:paraId="0EA082EB" w14:textId="655F9CF8" w:rsidR="00A51E54" w:rsidRPr="00CE38C4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CE38C4">
              <w:rPr>
                <w:rFonts w:ascii="Times New Roman" w:hAnsi="Times New Roman" w:cs="Times New Roman"/>
                <w:sz w:val="28"/>
                <w:szCs w:val="28"/>
              </w:rPr>
              <w:t>бъем внутреннего регионального продукта (ВРП),</w:t>
            </w:r>
          </w:p>
        </w:tc>
        <w:tc>
          <w:tcPr>
            <w:tcW w:w="3340" w:type="pct"/>
          </w:tcPr>
          <w:p w14:paraId="7D43D87C" w14:textId="1BBD3F4D" w:rsidR="00A51E54" w:rsidRPr="00662BF7" w:rsidRDefault="00896C88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A51E54" w14:paraId="23904BA7" w14:textId="77777777" w:rsidTr="005B6C19">
        <w:trPr>
          <w:trHeight w:val="723"/>
        </w:trPr>
        <w:tc>
          <w:tcPr>
            <w:tcW w:w="1660" w:type="pct"/>
          </w:tcPr>
          <w:p w14:paraId="3C399B24" w14:textId="20E6D96D" w:rsidR="00A51E54" w:rsidRDefault="00A51E54" w:rsidP="00693E36">
            <w:r w:rsidRPr="007F51FF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3340" w:type="pct"/>
          </w:tcPr>
          <w:p w14:paraId="7AD6F560" w14:textId="38DCF829" w:rsidR="00A51E54" w:rsidRPr="00662BF7" w:rsidRDefault="00A504BF" w:rsidP="0089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64572,3</w:t>
            </w:r>
            <w:r w:rsidR="00896C88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97610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E38C4" w14:paraId="539CD00D" w14:textId="77777777" w:rsidTr="00D30B4B">
        <w:tc>
          <w:tcPr>
            <w:tcW w:w="5000" w:type="pct"/>
            <w:gridSpan w:val="2"/>
          </w:tcPr>
          <w:p w14:paraId="440A20E5" w14:textId="5643071E" w:rsidR="00CE38C4" w:rsidRPr="00CE38C4" w:rsidRDefault="00CE38C4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Финансы МО</w:t>
            </w:r>
          </w:p>
        </w:tc>
      </w:tr>
      <w:tr w:rsidR="00CE38C4" w14:paraId="554AD9CC" w14:textId="77777777" w:rsidTr="005B6C19">
        <w:tc>
          <w:tcPr>
            <w:tcW w:w="1660" w:type="pct"/>
          </w:tcPr>
          <w:p w14:paraId="237FAB82" w14:textId="3D676BDE" w:rsidR="00CE38C4" w:rsidRPr="00CE38C4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8C4">
              <w:rPr>
                <w:rFonts w:ascii="Times New Roman" w:hAnsi="Times New Roman" w:cs="Times New Roman"/>
                <w:sz w:val="28"/>
                <w:szCs w:val="28"/>
              </w:rPr>
              <w:t>Доходы и расходы бюджета</w:t>
            </w:r>
          </w:p>
        </w:tc>
        <w:tc>
          <w:tcPr>
            <w:tcW w:w="3340" w:type="pct"/>
          </w:tcPr>
          <w:p w14:paraId="5E3B253D" w14:textId="3217DE84" w:rsidR="005B6C19" w:rsidRDefault="006E0A8B" w:rsidP="00D30B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за 202</w:t>
            </w:r>
            <w:r w:rsidR="009C491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год: </w:t>
            </w:r>
            <w:r w:rsidR="009C4912">
              <w:rPr>
                <w:rFonts w:ascii="Times New Roman" w:hAnsi="Times New Roman" w:cs="Times New Roman"/>
                <w:sz w:val="24"/>
              </w:rPr>
              <w:t>532,2 млн.</w:t>
            </w:r>
            <w:r>
              <w:rPr>
                <w:rFonts w:ascii="Times New Roman" w:hAnsi="Times New Roman" w:cs="Times New Roman"/>
                <w:sz w:val="24"/>
              </w:rPr>
              <w:t xml:space="preserve"> рублей.</w:t>
            </w:r>
          </w:p>
          <w:p w14:paraId="7F5176EE" w14:textId="01EE40B1" w:rsidR="006E0A8B" w:rsidRDefault="006E0A8B" w:rsidP="00D30B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 за 202</w:t>
            </w:r>
            <w:r w:rsidR="009C491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год: 5</w:t>
            </w:r>
            <w:r w:rsidR="009C4912">
              <w:rPr>
                <w:rFonts w:ascii="Times New Roman" w:hAnsi="Times New Roman" w:cs="Times New Roman"/>
                <w:sz w:val="24"/>
              </w:rPr>
              <w:t>20,4 млн</w:t>
            </w:r>
            <w:proofErr w:type="gramStart"/>
            <w:r w:rsidR="009C491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рублей. </w:t>
            </w:r>
          </w:p>
          <w:p w14:paraId="7021A1D8" w14:textId="2C348850" w:rsidR="00CE38C4" w:rsidRPr="00D30B4B" w:rsidRDefault="00CE38C4" w:rsidP="00D30B4B">
            <w:pPr>
              <w:rPr>
                <w:rFonts w:ascii="Times New Roman" w:hAnsi="Times New Roman" w:cs="Times New Roman"/>
              </w:rPr>
            </w:pPr>
          </w:p>
        </w:tc>
      </w:tr>
      <w:tr w:rsidR="005B6C19" w14:paraId="19960D83" w14:textId="77777777" w:rsidTr="005B6C19">
        <w:tc>
          <w:tcPr>
            <w:tcW w:w="1660" w:type="pct"/>
          </w:tcPr>
          <w:p w14:paraId="0EA46190" w14:textId="734C8F7B" w:rsidR="005B6C19" w:rsidRPr="00CE38C4" w:rsidRDefault="005B6C19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8C4">
              <w:rPr>
                <w:rFonts w:ascii="Times New Roman" w:hAnsi="Times New Roman" w:cs="Times New Roman"/>
                <w:sz w:val="28"/>
                <w:szCs w:val="28"/>
              </w:rPr>
              <w:t>Налоговые поступления</w:t>
            </w:r>
          </w:p>
        </w:tc>
        <w:tc>
          <w:tcPr>
            <w:tcW w:w="3340" w:type="pct"/>
          </w:tcPr>
          <w:p w14:paraId="29CF87B6" w14:textId="7347D050" w:rsidR="005B6C19" w:rsidRPr="00A504BF" w:rsidRDefault="00A504BF" w:rsidP="00693E36">
            <w:pPr>
              <w:rPr>
                <w:rFonts w:ascii="Times New Roman" w:hAnsi="Times New Roman" w:cs="Times New Roman"/>
              </w:rPr>
            </w:pPr>
            <w:r w:rsidRPr="00A504BF">
              <w:rPr>
                <w:rFonts w:ascii="Times New Roman" w:hAnsi="Times New Roman" w:cs="Times New Roman"/>
              </w:rPr>
              <w:t>За 2024 год – 261,3 млн. руб.</w:t>
            </w:r>
          </w:p>
        </w:tc>
      </w:tr>
      <w:tr w:rsidR="005B6C19" w14:paraId="473457F0" w14:textId="77777777" w:rsidTr="005B6C19">
        <w:tc>
          <w:tcPr>
            <w:tcW w:w="1660" w:type="pct"/>
          </w:tcPr>
          <w:p w14:paraId="585E8818" w14:textId="032CB59A" w:rsidR="005B6C19" w:rsidRPr="00CE38C4" w:rsidRDefault="005B6C19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8C4">
              <w:rPr>
                <w:rFonts w:ascii="Times New Roman" w:hAnsi="Times New Roman" w:cs="Times New Roman"/>
                <w:sz w:val="28"/>
                <w:szCs w:val="28"/>
              </w:rPr>
              <w:t>Задолженность по бюджетным обязательствам</w:t>
            </w:r>
          </w:p>
        </w:tc>
        <w:tc>
          <w:tcPr>
            <w:tcW w:w="3340" w:type="pct"/>
          </w:tcPr>
          <w:p w14:paraId="4CF752E7" w14:textId="4E13D748" w:rsidR="005B6C19" w:rsidRDefault="005B6C19" w:rsidP="00693E36">
            <w:r w:rsidRPr="00D30B4B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CE38C4" w14:paraId="270CDA33" w14:textId="77777777" w:rsidTr="00D30B4B">
        <w:tc>
          <w:tcPr>
            <w:tcW w:w="5000" w:type="pct"/>
            <w:gridSpan w:val="2"/>
          </w:tcPr>
          <w:p w14:paraId="132900B5" w14:textId="7464F8A5" w:rsidR="00CE38C4" w:rsidRPr="00CE38C4" w:rsidRDefault="005460E3" w:rsidP="00CE38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сфера</w:t>
            </w:r>
            <w:r w:rsidR="00CE38C4" w:rsidRPr="00CE3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</w:t>
            </w:r>
          </w:p>
        </w:tc>
      </w:tr>
      <w:tr w:rsidR="00CE38C4" w14:paraId="25F171CD" w14:textId="77777777" w:rsidTr="005B6C19">
        <w:tc>
          <w:tcPr>
            <w:tcW w:w="1660" w:type="pct"/>
          </w:tcPr>
          <w:p w14:paraId="437C040B" w14:textId="635516BA" w:rsidR="00CE38C4" w:rsidRPr="00CE38C4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8C4">
              <w:rPr>
                <w:rFonts w:ascii="Times New Roman" w:hAnsi="Times New Roman" w:cs="Times New Roman"/>
                <w:sz w:val="28"/>
                <w:szCs w:val="28"/>
              </w:rPr>
              <w:t>Описать сферу здравоохранения</w:t>
            </w:r>
          </w:p>
        </w:tc>
        <w:tc>
          <w:tcPr>
            <w:tcW w:w="3340" w:type="pct"/>
          </w:tcPr>
          <w:p w14:paraId="7F47EBAA" w14:textId="67F36207" w:rsidR="00A30733" w:rsidRPr="00A30733" w:rsidRDefault="00A30733" w:rsidP="006E6725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30733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zh-CN"/>
              </w:rPr>
              <w:t>На территории района функционируют ОБ</w:t>
            </w:r>
            <w:r w:rsidR="0008368D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zh-CN"/>
              </w:rPr>
              <w:t xml:space="preserve">УЗ «Конышевская ЦРБ» и 15 </w:t>
            </w:r>
            <w:proofErr w:type="spellStart"/>
            <w:r w:rsidR="0008368D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zh-CN"/>
              </w:rPr>
              <w:t>ФАПов</w:t>
            </w:r>
            <w:proofErr w:type="spellEnd"/>
            <w:r w:rsidR="0008368D">
              <w:rPr>
                <w:rFonts w:ascii="Times New Roman" w:eastAsia="Times New Roman" w:hAnsi="Times New Roman"/>
                <w:sz w:val="24"/>
                <w:szCs w:val="28"/>
                <w:shd w:val="clear" w:color="auto" w:fill="FFFFFF"/>
                <w:lang w:eastAsia="zh-CN"/>
              </w:rPr>
              <w:t>, 2 отделения ОВП.</w:t>
            </w:r>
          </w:p>
          <w:p w14:paraId="0528E6E7" w14:textId="13A72452" w:rsidR="00A30733" w:rsidRPr="00A30733" w:rsidRDefault="0008368D" w:rsidP="006E6725">
            <w:pPr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A30733" w:rsidRPr="00A30733">
              <w:rPr>
                <w:rFonts w:ascii="Times New Roman" w:hAnsi="Times New Roman"/>
                <w:sz w:val="24"/>
                <w:szCs w:val="28"/>
              </w:rPr>
              <w:t>роведен капитальный ремонт  детской</w:t>
            </w:r>
            <w:r w:rsidR="00C45A71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="00A30733" w:rsidRPr="00A30733">
              <w:rPr>
                <w:rFonts w:ascii="Times New Roman" w:hAnsi="Times New Roman"/>
                <w:sz w:val="24"/>
                <w:szCs w:val="28"/>
                <w:lang w:eastAsia="ru-RU"/>
              </w:rPr>
              <w:t>взрослой  поликлиники,  2 отделений общей врачебной практики</w:t>
            </w:r>
            <w:r w:rsidR="00C45A71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14:paraId="0D2ECF10" w14:textId="37A926FB" w:rsidR="00A30733" w:rsidRPr="00A30733" w:rsidRDefault="00A30733" w:rsidP="006E6725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30733">
              <w:rPr>
                <w:rFonts w:ascii="Times New Roman" w:hAnsi="Times New Roman"/>
                <w:sz w:val="24"/>
                <w:szCs w:val="28"/>
                <w:lang w:eastAsia="ru-RU"/>
              </w:rPr>
              <w:t>Приобретено 2 единицы высокотехнологичного медицинск</w:t>
            </w:r>
            <w:r w:rsidR="009C4912">
              <w:rPr>
                <w:rFonts w:ascii="Times New Roman" w:hAnsi="Times New Roman"/>
                <w:sz w:val="24"/>
                <w:szCs w:val="28"/>
                <w:lang w:eastAsia="ru-RU"/>
              </w:rPr>
              <w:t>ого оборудования,6 автомобилей.</w:t>
            </w:r>
          </w:p>
          <w:p w14:paraId="113128A8" w14:textId="5794B746" w:rsidR="00CE38C4" w:rsidRPr="00CE38C4" w:rsidRDefault="00CE38C4" w:rsidP="00693E36">
            <w:pPr>
              <w:rPr>
                <w:rFonts w:ascii="Times New Roman" w:hAnsi="Times New Roman" w:cs="Times New Roman"/>
              </w:rPr>
            </w:pPr>
          </w:p>
        </w:tc>
      </w:tr>
      <w:tr w:rsidR="00CE38C4" w14:paraId="26569335" w14:textId="77777777" w:rsidTr="005B6C19">
        <w:tc>
          <w:tcPr>
            <w:tcW w:w="1660" w:type="pct"/>
          </w:tcPr>
          <w:p w14:paraId="2F73F3F4" w14:textId="7FBF411B" w:rsidR="00CE38C4" w:rsidRPr="00CE38C4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8C4">
              <w:rPr>
                <w:rFonts w:ascii="Times New Roman" w:hAnsi="Times New Roman" w:cs="Times New Roman"/>
                <w:sz w:val="28"/>
                <w:szCs w:val="28"/>
              </w:rPr>
              <w:t>Описать сферу образования</w:t>
            </w:r>
          </w:p>
        </w:tc>
        <w:tc>
          <w:tcPr>
            <w:tcW w:w="3340" w:type="pct"/>
          </w:tcPr>
          <w:p w14:paraId="78A7E273" w14:textId="139709E8" w:rsidR="001E3B0D" w:rsidRDefault="00766B8C" w:rsidP="001E3B0D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766B8C">
              <w:rPr>
                <w:rFonts w:ascii="Times New Roman" w:hAnsi="Times New Roman"/>
                <w:bCs/>
                <w:sz w:val="24"/>
                <w:szCs w:val="28"/>
              </w:rPr>
              <w:t>Система образования района на протяжении многих лет рассматривается как один из главных приоритетов социально - экономической политики.  Расходы на образование в муниципальном районе, несмотря на экономические и финансовые трудности, стабильно растут.  Бюджет 202</w:t>
            </w:r>
            <w:r w:rsidR="009A2AC5"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  <w:r w:rsidRPr="00766B8C">
              <w:rPr>
                <w:rFonts w:ascii="Times New Roman" w:hAnsi="Times New Roman"/>
                <w:bCs/>
                <w:sz w:val="24"/>
                <w:szCs w:val="28"/>
              </w:rPr>
              <w:t xml:space="preserve"> года составляет 2</w:t>
            </w:r>
            <w:r w:rsidR="009A2AC5">
              <w:rPr>
                <w:rFonts w:ascii="Times New Roman" w:hAnsi="Times New Roman"/>
                <w:bCs/>
                <w:sz w:val="24"/>
                <w:szCs w:val="28"/>
              </w:rPr>
              <w:t>27,4</w:t>
            </w:r>
            <w:r w:rsidR="001E3B0D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766B8C">
              <w:rPr>
                <w:rFonts w:ascii="Times New Roman" w:hAnsi="Times New Roman"/>
                <w:bCs/>
                <w:sz w:val="24"/>
                <w:szCs w:val="28"/>
              </w:rPr>
              <w:t xml:space="preserve"> млн. </w:t>
            </w:r>
            <w:r w:rsidR="00C45A71">
              <w:rPr>
                <w:rFonts w:ascii="Times New Roman" w:hAnsi="Times New Roman"/>
                <w:bCs/>
                <w:sz w:val="24"/>
                <w:szCs w:val="28"/>
              </w:rPr>
              <w:t>руб.</w:t>
            </w:r>
          </w:p>
          <w:p w14:paraId="30F79D34" w14:textId="4C8BCD53" w:rsidR="00CE38C4" w:rsidRPr="00CE38C4" w:rsidRDefault="00766B8C" w:rsidP="001E3B0D">
            <w:pPr>
              <w:rPr>
                <w:rFonts w:ascii="Times New Roman" w:hAnsi="Times New Roman" w:cs="Times New Roman"/>
              </w:rPr>
            </w:pPr>
            <w:r w:rsidRPr="00766B8C">
              <w:rPr>
                <w:rFonts w:ascii="Times New Roman" w:hAnsi="Times New Roman"/>
                <w:bCs/>
                <w:sz w:val="24"/>
                <w:szCs w:val="28"/>
              </w:rPr>
              <w:t>В школах района обучаются  6</w:t>
            </w:r>
            <w:r w:rsidR="001E3B0D">
              <w:rPr>
                <w:rFonts w:ascii="Times New Roman" w:hAnsi="Times New Roman"/>
                <w:bCs/>
                <w:sz w:val="24"/>
                <w:szCs w:val="28"/>
              </w:rPr>
              <w:t>43</w:t>
            </w:r>
            <w:r w:rsidRPr="00766B8C">
              <w:rPr>
                <w:rFonts w:ascii="Times New Roman" w:hAnsi="Times New Roman"/>
                <w:bCs/>
                <w:sz w:val="24"/>
                <w:szCs w:val="28"/>
              </w:rPr>
              <w:t xml:space="preserve">  школьника. Детский сад посещают 126 воспитанника.</w:t>
            </w:r>
          </w:p>
        </w:tc>
      </w:tr>
      <w:tr w:rsidR="00CE38C4" w14:paraId="019E61FD" w14:textId="77777777" w:rsidTr="005B6C19">
        <w:tc>
          <w:tcPr>
            <w:tcW w:w="1660" w:type="pct"/>
          </w:tcPr>
          <w:p w14:paraId="09622C0A" w14:textId="543074E3" w:rsidR="00CE38C4" w:rsidRPr="005460E3" w:rsidRDefault="00CE38C4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E3">
              <w:rPr>
                <w:rFonts w:ascii="Times New Roman" w:hAnsi="Times New Roman" w:cs="Times New Roman"/>
                <w:sz w:val="28"/>
                <w:szCs w:val="28"/>
              </w:rPr>
              <w:t>Описать сферу культуры</w:t>
            </w:r>
          </w:p>
        </w:tc>
        <w:tc>
          <w:tcPr>
            <w:tcW w:w="3340" w:type="pct"/>
          </w:tcPr>
          <w:p w14:paraId="1D5C8671" w14:textId="6AEE1979" w:rsidR="00CE38C4" w:rsidRDefault="00D06DAA" w:rsidP="00693E36">
            <w:r w:rsidRPr="00766B8C">
              <w:rPr>
                <w:rFonts w:ascii="Times New Roman" w:hAnsi="Times New Roman" w:cs="Times New Roman"/>
                <w:sz w:val="24"/>
              </w:rPr>
              <w:t>На территории Конышевского района  осуществляют деятельность: Конышевский краеведческий музей, 13 библиотек, 14 учреждений культуры</w:t>
            </w:r>
            <w:proofErr w:type="gramStart"/>
            <w:r w:rsidRPr="00766B8C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66B8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66B8C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766B8C">
              <w:rPr>
                <w:rFonts w:ascii="Times New Roman" w:hAnsi="Times New Roman" w:cs="Times New Roman"/>
                <w:sz w:val="24"/>
              </w:rPr>
              <w:t xml:space="preserve">сновными достопримечательностями поселка являются ПАРК «СЛАВЫ» и ПАРК «Победы». В парке Победы установлена «Аллея Героев» с бюстами земляков – семи  Героев Советского Союза и Героя России, а также военная техника разных лет и  памятные знаки различных родов войск. На территории района имеется 10 воинских захоронений времен Великой Отечественной Войны, являющихся объектами культурного наследия. Безусловно, к основным мероприятиям на территории района можно отнести празднование Дня Победы, Годовщины освобождения района от немецко-фашистских захватчиков, годовщины Победы в Курской Битве, памятная  дата Подвига Героя России </w:t>
            </w:r>
            <w:proofErr w:type="spellStart"/>
            <w:r w:rsidRPr="00766B8C">
              <w:rPr>
                <w:rFonts w:ascii="Times New Roman" w:hAnsi="Times New Roman" w:cs="Times New Roman"/>
                <w:sz w:val="24"/>
              </w:rPr>
              <w:t>С.Костина</w:t>
            </w:r>
            <w:proofErr w:type="spellEnd"/>
            <w:r w:rsidRPr="00766B8C">
              <w:rPr>
                <w:rFonts w:ascii="Times New Roman" w:hAnsi="Times New Roman" w:cs="Times New Roman"/>
                <w:sz w:val="24"/>
              </w:rPr>
              <w:t>, ежегодный православный  пасхальный творческий фестиваль  «Золотые купола»</w:t>
            </w:r>
          </w:p>
        </w:tc>
      </w:tr>
      <w:tr w:rsidR="005460E3" w14:paraId="63AE74E8" w14:textId="77777777" w:rsidTr="005B6C19">
        <w:tc>
          <w:tcPr>
            <w:tcW w:w="1660" w:type="pct"/>
          </w:tcPr>
          <w:p w14:paraId="17528B41" w14:textId="29A0AF34" w:rsidR="005460E3" w:rsidRPr="005460E3" w:rsidRDefault="005460E3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E3">
              <w:rPr>
                <w:rFonts w:ascii="Times New Roman" w:hAnsi="Times New Roman" w:cs="Times New Roman"/>
                <w:sz w:val="28"/>
                <w:szCs w:val="28"/>
              </w:rPr>
              <w:t>Описать сферу спорта</w:t>
            </w:r>
          </w:p>
        </w:tc>
        <w:tc>
          <w:tcPr>
            <w:tcW w:w="3340" w:type="pct"/>
          </w:tcPr>
          <w:p w14:paraId="4417E4B9" w14:textId="50E459FA" w:rsidR="005460E3" w:rsidRDefault="00D06DAA" w:rsidP="00693E36">
            <w:r w:rsidRPr="00766B8C">
              <w:rPr>
                <w:rFonts w:ascii="Times New Roman" w:hAnsi="Times New Roman" w:cs="Times New Roman"/>
                <w:sz w:val="24"/>
              </w:rPr>
              <w:t xml:space="preserve">В Конышевском районе, благодаря развитой спортивной инфраструктуре 64,7 % от общего количества населения занимаются физической культурой и спортом.  На </w:t>
            </w:r>
            <w:r w:rsidRPr="00766B8C">
              <w:rPr>
                <w:rFonts w:ascii="Times New Roman" w:hAnsi="Times New Roman" w:cs="Times New Roman"/>
                <w:sz w:val="24"/>
              </w:rPr>
              <w:lastRenderedPageBreak/>
              <w:t xml:space="preserve">территории района функционирует 41 плоскостное спортивное сооружение. Оказывает услуги населению физкультурно-оздоровительный комплекс «Чемпион»,  на базе которого работают секции: мини-футбол, женский/мужской волейбол, баскетбол, гимнастика с элементами акробатики, </w:t>
            </w:r>
            <w:proofErr w:type="spellStart"/>
            <w:r w:rsidRPr="00766B8C">
              <w:rPr>
                <w:rFonts w:ascii="Times New Roman" w:hAnsi="Times New Roman" w:cs="Times New Roman"/>
                <w:sz w:val="24"/>
              </w:rPr>
              <w:t>кардио</w:t>
            </w:r>
            <w:proofErr w:type="spellEnd"/>
            <w:r w:rsidRPr="00766B8C">
              <w:rPr>
                <w:rFonts w:ascii="Times New Roman" w:hAnsi="Times New Roman" w:cs="Times New Roman"/>
                <w:sz w:val="24"/>
              </w:rPr>
              <w:t>-тренажерный зал, зал силовых троеборий.  Особой популярностью среди жителей пользуются спортивные мероприятия: « Всероссийский Олимпийский день»</w:t>
            </w:r>
            <w:proofErr w:type="gramStart"/>
            <w:r w:rsidRPr="00766B8C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766B8C">
              <w:rPr>
                <w:rFonts w:ascii="Times New Roman" w:hAnsi="Times New Roman" w:cs="Times New Roman"/>
                <w:sz w:val="24"/>
              </w:rPr>
              <w:t xml:space="preserve"> ежегодное преодоление полосы препятствий ко дню физкультурника «Тропа Богатыря», сезонное выполнение </w:t>
            </w:r>
            <w:r>
              <w:rPr>
                <w:rFonts w:ascii="Times New Roman" w:hAnsi="Times New Roman" w:cs="Times New Roman"/>
              </w:rPr>
              <w:t>нормативов  «ВФСК ГТО»  населением различных возрастов.</w:t>
            </w:r>
          </w:p>
        </w:tc>
      </w:tr>
      <w:tr w:rsidR="005460E3" w14:paraId="568FBF02" w14:textId="77777777" w:rsidTr="00D30B4B">
        <w:tc>
          <w:tcPr>
            <w:tcW w:w="5000" w:type="pct"/>
            <w:gridSpan w:val="2"/>
          </w:tcPr>
          <w:p w14:paraId="4BA6BC39" w14:textId="07E4B81D" w:rsidR="005460E3" w:rsidRPr="005460E3" w:rsidRDefault="005460E3" w:rsidP="005460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460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Инфрастуктура</w:t>
            </w:r>
            <w:proofErr w:type="spellEnd"/>
            <w:r w:rsidRPr="005460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</w:t>
            </w:r>
          </w:p>
        </w:tc>
      </w:tr>
      <w:tr w:rsidR="005460E3" w14:paraId="41EA58D6" w14:textId="77777777" w:rsidTr="005B6C19">
        <w:tc>
          <w:tcPr>
            <w:tcW w:w="1660" w:type="pct"/>
          </w:tcPr>
          <w:p w14:paraId="5520DC6F" w14:textId="281DECAC" w:rsidR="005460E3" w:rsidRPr="005460E3" w:rsidRDefault="00184717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Тарифы на ЖКХ</w:t>
            </w:r>
          </w:p>
        </w:tc>
        <w:tc>
          <w:tcPr>
            <w:tcW w:w="3340" w:type="pct"/>
          </w:tcPr>
          <w:p w14:paraId="0984ACEB" w14:textId="010D69BA" w:rsidR="005460E3" w:rsidRPr="00662BF7" w:rsidRDefault="00184717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F7">
              <w:rPr>
                <w:rFonts w:ascii="Times New Roman" w:hAnsi="Times New Roman" w:cs="Times New Roman"/>
                <w:sz w:val="24"/>
                <w:szCs w:val="24"/>
              </w:rPr>
              <w:t>Не указывать</w:t>
            </w:r>
          </w:p>
        </w:tc>
      </w:tr>
      <w:tr w:rsidR="00184717" w14:paraId="2AFC8D70" w14:textId="77777777" w:rsidTr="005B6C19">
        <w:tc>
          <w:tcPr>
            <w:tcW w:w="1660" w:type="pct"/>
          </w:tcPr>
          <w:p w14:paraId="5C31CC89" w14:textId="6C95E530" w:rsidR="00184717" w:rsidRPr="005460E3" w:rsidRDefault="00184717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E3">
              <w:rPr>
                <w:rFonts w:ascii="Times New Roman" w:hAnsi="Times New Roman" w:cs="Times New Roman"/>
                <w:sz w:val="28"/>
                <w:szCs w:val="28"/>
              </w:rPr>
              <w:t>Состояние транспортной сети</w:t>
            </w:r>
          </w:p>
        </w:tc>
        <w:tc>
          <w:tcPr>
            <w:tcW w:w="3340" w:type="pct"/>
          </w:tcPr>
          <w:p w14:paraId="193F4310" w14:textId="3B283FAA" w:rsidR="00184717" w:rsidRPr="007306DA" w:rsidRDefault="008C1788" w:rsidP="008C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7159" w:rsidRPr="007306DA">
              <w:rPr>
                <w:rFonts w:ascii="Times New Roman" w:hAnsi="Times New Roman" w:cs="Times New Roman"/>
                <w:sz w:val="24"/>
                <w:szCs w:val="24"/>
              </w:rPr>
              <w:t>орог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 </w:t>
            </w:r>
            <w:r w:rsidR="007D7159" w:rsidRPr="007306DA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имеется, регионального и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- </w:t>
            </w:r>
            <w:r w:rsidR="007D7159" w:rsidRPr="007306DA">
              <w:rPr>
                <w:rFonts w:ascii="Times New Roman" w:hAnsi="Times New Roman" w:cs="Times New Roman"/>
                <w:sz w:val="24"/>
                <w:szCs w:val="24"/>
              </w:rPr>
              <w:t>528,6 км. Физический износ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159" w:rsidRPr="007306DA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D7159" w:rsidRPr="007306DA">
              <w:rPr>
                <w:rFonts w:ascii="Times New Roman" w:hAnsi="Times New Roman" w:cs="Times New Roman"/>
                <w:sz w:val="24"/>
                <w:szCs w:val="24"/>
              </w:rPr>
              <w:t>ежегодно проводятся работы по реконструкции,  капитальному и текущему ремонту в рамках государственных программ.) Загруженность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7159" w:rsidRPr="007306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D7159" w:rsidRPr="007306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загрузка</w:t>
            </w:r>
            <w:r w:rsidR="007D7159"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D7159" w:rsidRPr="007306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дороги</w:t>
            </w:r>
            <w:r w:rsidR="007D7159"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менее 50% от величины ее пропускной способности</w:t>
            </w:r>
            <w:r w:rsidR="007D7159" w:rsidRPr="007306DA">
              <w:rPr>
                <w:rFonts w:ascii="Times New Roman" w:hAnsi="Times New Roman" w:cs="Times New Roman"/>
                <w:sz w:val="24"/>
                <w:szCs w:val="24"/>
              </w:rPr>
              <w:t xml:space="preserve">). На территории района в районном центре п. </w:t>
            </w:r>
            <w:proofErr w:type="spellStart"/>
            <w:r w:rsidR="007D7159" w:rsidRPr="007306DA">
              <w:rPr>
                <w:rFonts w:ascii="Times New Roman" w:hAnsi="Times New Roman" w:cs="Times New Roman"/>
                <w:sz w:val="24"/>
                <w:szCs w:val="24"/>
              </w:rPr>
              <w:t>Конышевка</w:t>
            </w:r>
            <w:proofErr w:type="spellEnd"/>
            <w:r w:rsidR="007D7159" w:rsidRPr="007306DA">
              <w:rPr>
                <w:rFonts w:ascii="Times New Roman" w:hAnsi="Times New Roman" w:cs="Times New Roman"/>
                <w:sz w:val="24"/>
                <w:szCs w:val="24"/>
              </w:rPr>
              <w:t xml:space="preserve">  имеется автовокзал и ж/д вокзал. Описание маршрутной сети: 486 км маршрутной сети; количество автобусов (4) на линии в будний и выходной день; среднесуточной пассажиропоток (67 человек).</w:t>
            </w:r>
          </w:p>
        </w:tc>
      </w:tr>
      <w:tr w:rsidR="00184717" w14:paraId="4661FFBE" w14:textId="77777777" w:rsidTr="005B6C19">
        <w:tc>
          <w:tcPr>
            <w:tcW w:w="1660" w:type="pct"/>
          </w:tcPr>
          <w:p w14:paraId="6DEDE372" w14:textId="0D0B8DEA" w:rsidR="00184717" w:rsidRPr="005460E3" w:rsidRDefault="00184717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0E3">
              <w:rPr>
                <w:rFonts w:ascii="Times New Roman" w:hAnsi="Times New Roman" w:cs="Times New Roman"/>
                <w:sz w:val="28"/>
                <w:szCs w:val="28"/>
              </w:rPr>
              <w:t>Коммунальная инфраструктура</w:t>
            </w:r>
          </w:p>
        </w:tc>
        <w:tc>
          <w:tcPr>
            <w:tcW w:w="3340" w:type="pct"/>
          </w:tcPr>
          <w:p w14:paraId="61DBC002" w14:textId="5B2679AB" w:rsidR="00184717" w:rsidRPr="007306DA" w:rsidRDefault="007D7159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6DA">
              <w:rPr>
                <w:rFonts w:ascii="Times New Roman" w:hAnsi="Times New Roman" w:cs="Times New Roman"/>
                <w:sz w:val="24"/>
                <w:szCs w:val="24"/>
              </w:rPr>
              <w:t>Информацией о наличии свободных мощностей у организаций, поставляющих энергоресурсы</w:t>
            </w:r>
            <w:proofErr w:type="gramStart"/>
            <w:r w:rsidRPr="007306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06DA">
              <w:rPr>
                <w:rFonts w:ascii="Times New Roman" w:hAnsi="Times New Roman" w:cs="Times New Roman"/>
                <w:sz w:val="24"/>
                <w:szCs w:val="24"/>
              </w:rPr>
              <w:t>Администрация Конышевского района информацией не располагает</w:t>
            </w:r>
          </w:p>
        </w:tc>
      </w:tr>
      <w:tr w:rsidR="00184717" w14:paraId="7E1DF271" w14:textId="77777777" w:rsidTr="00D30B4B">
        <w:tc>
          <w:tcPr>
            <w:tcW w:w="5000" w:type="pct"/>
            <w:gridSpan w:val="2"/>
          </w:tcPr>
          <w:p w14:paraId="716300AD" w14:textId="775AF83A" w:rsidR="00184717" w:rsidRPr="007306DA" w:rsidRDefault="00184717" w:rsidP="00184717">
            <w:pPr>
              <w:jc w:val="center"/>
              <w:rPr>
                <w:b/>
                <w:bCs/>
              </w:rPr>
            </w:pPr>
            <w:r w:rsidRPr="007306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Экология МО</w:t>
            </w:r>
          </w:p>
        </w:tc>
      </w:tr>
      <w:tr w:rsidR="00184717" w14:paraId="5BF9C441" w14:textId="77777777" w:rsidTr="005B6C19">
        <w:tc>
          <w:tcPr>
            <w:tcW w:w="1660" w:type="pct"/>
          </w:tcPr>
          <w:p w14:paraId="011AD4A5" w14:textId="202D29AC" w:rsidR="00184717" w:rsidRDefault="00184717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окружающей среды</w:t>
            </w:r>
          </w:p>
        </w:tc>
        <w:tc>
          <w:tcPr>
            <w:tcW w:w="3340" w:type="pct"/>
          </w:tcPr>
          <w:p w14:paraId="7D5C60C8" w14:textId="7F0E1D5F" w:rsidR="00184717" w:rsidRPr="007306DA" w:rsidRDefault="007D7159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6DA">
              <w:rPr>
                <w:rFonts w:ascii="Times New Roman" w:hAnsi="Times New Roman" w:cs="Times New Roman"/>
                <w:sz w:val="24"/>
                <w:szCs w:val="24"/>
              </w:rPr>
              <w:t>Удовлетворительное, антропогенное воздействие отсутствует</w:t>
            </w:r>
          </w:p>
        </w:tc>
      </w:tr>
      <w:tr w:rsidR="00184717" w14:paraId="056AB60F" w14:textId="77777777" w:rsidTr="005B6C19">
        <w:tc>
          <w:tcPr>
            <w:tcW w:w="1660" w:type="pct"/>
          </w:tcPr>
          <w:p w14:paraId="62FF50D4" w14:textId="674723E6" w:rsidR="00184717" w:rsidRDefault="00184717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4717">
              <w:rPr>
                <w:rFonts w:ascii="Times New Roman" w:hAnsi="Times New Roman" w:cs="Times New Roman"/>
                <w:sz w:val="28"/>
                <w:szCs w:val="28"/>
              </w:rPr>
              <w:t>ровень загрязнения воздуха, воды, почвы.</w:t>
            </w:r>
          </w:p>
        </w:tc>
        <w:tc>
          <w:tcPr>
            <w:tcW w:w="3340" w:type="pct"/>
          </w:tcPr>
          <w:p w14:paraId="77CCC33B" w14:textId="72FEB7A0" w:rsidR="00184717" w:rsidRPr="007306DA" w:rsidRDefault="007D7159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6DA">
              <w:rPr>
                <w:rFonts w:ascii="Times New Roman" w:hAnsi="Times New Roman" w:cs="Times New Roman"/>
                <w:sz w:val="24"/>
                <w:szCs w:val="24"/>
              </w:rPr>
              <w:t>Уровень загрязнения воздуха, воды, почвы находится в пределах нормы</w:t>
            </w:r>
          </w:p>
        </w:tc>
      </w:tr>
      <w:tr w:rsidR="00184717" w14:paraId="20187E43" w14:textId="77777777" w:rsidTr="005B6C19">
        <w:tc>
          <w:tcPr>
            <w:tcW w:w="1660" w:type="pct"/>
          </w:tcPr>
          <w:p w14:paraId="1441B10F" w14:textId="5669B764" w:rsidR="00184717" w:rsidRPr="00C7022C" w:rsidRDefault="00184717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C7022C">
              <w:rPr>
                <w:rFonts w:ascii="Times New Roman" w:hAnsi="Times New Roman" w:cs="Times New Roman"/>
                <w:sz w:val="28"/>
                <w:szCs w:val="28"/>
              </w:rPr>
              <w:t>водоёмов на территории МО</w:t>
            </w:r>
          </w:p>
        </w:tc>
        <w:tc>
          <w:tcPr>
            <w:tcW w:w="3340" w:type="pct"/>
          </w:tcPr>
          <w:p w14:paraId="37324F49" w14:textId="751566FC" w:rsidR="00184717" w:rsidRPr="007306DA" w:rsidRDefault="007D7159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районе протекают реки: </w:t>
            </w:r>
            <w:proofErr w:type="spellStart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Свапа</w:t>
            </w:r>
            <w:proofErr w:type="spellEnd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протяжённость по территории района 44 км, </w:t>
            </w:r>
            <w:proofErr w:type="spellStart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Плотавка</w:t>
            </w:r>
            <w:proofErr w:type="spellEnd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35 км, Прут — 24 км, </w:t>
            </w:r>
            <w:proofErr w:type="spellStart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Беличка</w:t>
            </w:r>
            <w:proofErr w:type="spellEnd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28 км, </w:t>
            </w:r>
            <w:proofErr w:type="spellStart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Вабля</w:t>
            </w:r>
            <w:proofErr w:type="spellEnd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22 км, </w:t>
            </w:r>
            <w:proofErr w:type="spellStart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Чмача</w:t>
            </w:r>
            <w:proofErr w:type="spellEnd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19 км, </w:t>
            </w:r>
            <w:proofErr w:type="spellStart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Жигаевка</w:t>
            </w:r>
            <w:proofErr w:type="spellEnd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11 км, </w:t>
            </w:r>
            <w:proofErr w:type="spellStart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Котлевка</w:t>
            </w:r>
            <w:proofErr w:type="spellEnd"/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13 км, Руда — 2 км. Все реки относятся к бассейну </w:t>
            </w:r>
            <w:hyperlink r:id="rId9" w:tooltip="Днепр" w:history="1">
              <w:r w:rsidRPr="007306D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Днепра</w:t>
              </w:r>
            </w:hyperlink>
            <w:r w:rsidRPr="0073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84717" w14:paraId="35535973" w14:textId="77777777" w:rsidTr="005B6C19">
        <w:tc>
          <w:tcPr>
            <w:tcW w:w="1660" w:type="pct"/>
          </w:tcPr>
          <w:p w14:paraId="782D26EC" w14:textId="5A14E8EA" w:rsidR="00184717" w:rsidRDefault="00C7022C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полезных ископаемых </w:t>
            </w:r>
          </w:p>
        </w:tc>
        <w:tc>
          <w:tcPr>
            <w:tcW w:w="3340" w:type="pct"/>
          </w:tcPr>
          <w:p w14:paraId="773B3453" w14:textId="09FD2677" w:rsidR="00184717" w:rsidRPr="007306DA" w:rsidRDefault="007D7159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6DA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разведаны и используются в основном месторождения нерудного сырья: песок, глина и залежи торфа.</w:t>
            </w:r>
          </w:p>
        </w:tc>
      </w:tr>
      <w:tr w:rsidR="00C7022C" w14:paraId="513C86C7" w14:textId="77777777" w:rsidTr="00D30B4B">
        <w:tc>
          <w:tcPr>
            <w:tcW w:w="5000" w:type="pct"/>
            <w:gridSpan w:val="2"/>
          </w:tcPr>
          <w:p w14:paraId="10B029B4" w14:textId="50F39707" w:rsidR="00C7022C" w:rsidRDefault="00C7022C" w:rsidP="00C7022C">
            <w:pPr>
              <w:jc w:val="center"/>
            </w:pPr>
            <w:r w:rsidRPr="00A51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</w:t>
            </w:r>
          </w:p>
        </w:tc>
      </w:tr>
      <w:tr w:rsidR="00184717" w14:paraId="5172A85E" w14:textId="77777777" w:rsidTr="005B6C19">
        <w:tc>
          <w:tcPr>
            <w:tcW w:w="1660" w:type="pct"/>
          </w:tcPr>
          <w:p w14:paraId="4DED2C7F" w14:textId="243085DF" w:rsidR="00184717" w:rsidRDefault="00C7022C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преступности</w:t>
            </w:r>
          </w:p>
        </w:tc>
        <w:tc>
          <w:tcPr>
            <w:tcW w:w="3340" w:type="pct"/>
          </w:tcPr>
          <w:p w14:paraId="1ED0F5CE" w14:textId="1480FB2F" w:rsidR="00184717" w:rsidRPr="00662BF7" w:rsidRDefault="00365E18" w:rsidP="00C4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 202</w:t>
            </w:r>
            <w:r w:rsidR="00C46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5</w:t>
            </w:r>
            <w:r w:rsidR="00C46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202</w:t>
            </w:r>
            <w:r w:rsidR="00C46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65B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</w:tr>
      <w:tr w:rsidR="00184717" w14:paraId="3A0719FD" w14:textId="77777777" w:rsidTr="005B6C19">
        <w:tc>
          <w:tcPr>
            <w:tcW w:w="1660" w:type="pct"/>
          </w:tcPr>
          <w:p w14:paraId="5717A999" w14:textId="0510A572" w:rsidR="00184717" w:rsidRDefault="00C7022C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аварийности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дорога</w:t>
            </w:r>
          </w:p>
        </w:tc>
        <w:tc>
          <w:tcPr>
            <w:tcW w:w="3340" w:type="pct"/>
          </w:tcPr>
          <w:p w14:paraId="41D240A7" w14:textId="22EAA246" w:rsidR="00184717" w:rsidRPr="00662BF7" w:rsidRDefault="00C7022C" w:rsidP="00C4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F7">
              <w:rPr>
                <w:rFonts w:ascii="Times New Roman" w:hAnsi="Times New Roman" w:cs="Times New Roman"/>
                <w:sz w:val="24"/>
                <w:szCs w:val="24"/>
              </w:rPr>
              <w:t>Статистика ДТП</w:t>
            </w:r>
            <w:r w:rsidR="00C465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017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C46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0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465B3"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 73 ДТП; в 2023 - 41</w:t>
            </w:r>
            <w:r w:rsidR="007F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717" w14:paraId="15B7263F" w14:textId="77777777" w:rsidTr="005B6C19">
        <w:tc>
          <w:tcPr>
            <w:tcW w:w="1660" w:type="pct"/>
          </w:tcPr>
          <w:p w14:paraId="7733D357" w14:textId="4B3ED8D7" w:rsidR="00184717" w:rsidRDefault="00C7022C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пожарной безопасности</w:t>
            </w:r>
          </w:p>
        </w:tc>
        <w:tc>
          <w:tcPr>
            <w:tcW w:w="3340" w:type="pct"/>
          </w:tcPr>
          <w:p w14:paraId="1A3F9EAE" w14:textId="577310E9" w:rsidR="00184717" w:rsidRPr="00662BF7" w:rsidRDefault="00896C88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действует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</w:t>
            </w:r>
            <w:r w:rsidRPr="00896C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ретий (средний) класс пожарной опасности.</w:t>
            </w:r>
            <w:r w:rsidRPr="00896C8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7022C" w14:paraId="77242985" w14:textId="77777777" w:rsidTr="00D30B4B">
        <w:tc>
          <w:tcPr>
            <w:tcW w:w="5000" w:type="pct"/>
            <w:gridSpan w:val="2"/>
          </w:tcPr>
          <w:p w14:paraId="334B9F1F" w14:textId="31F44C1A" w:rsidR="00C7022C" w:rsidRPr="00705DE8" w:rsidRDefault="00C7022C" w:rsidP="00C702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инвестиционные проекты на территории МО</w:t>
            </w:r>
          </w:p>
        </w:tc>
      </w:tr>
      <w:tr w:rsidR="00C7022C" w14:paraId="01456F29" w14:textId="77777777" w:rsidTr="00D30B4B">
        <w:trPr>
          <w:trHeight w:val="654"/>
        </w:trPr>
        <w:tc>
          <w:tcPr>
            <w:tcW w:w="5000" w:type="pct"/>
            <w:gridSpan w:val="2"/>
          </w:tcPr>
          <w:p w14:paraId="0597D70F" w14:textId="6AFA5633" w:rsidR="00C7022C" w:rsidRPr="00705DE8" w:rsidRDefault="00C7022C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Инвестора</w:t>
            </w:r>
            <w:r w:rsidR="00705DE8" w:rsidRPr="00705D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05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1FE">
              <w:rPr>
                <w:rFonts w:ascii="Times New Roman" w:hAnsi="Times New Roman" w:cs="Times New Roman"/>
                <w:sz w:val="28"/>
                <w:szCs w:val="28"/>
              </w:rPr>
              <w:t xml:space="preserve"> ООО «КУРСК АГРО ПРОДУКТ»</w:t>
            </w:r>
          </w:p>
          <w:p w14:paraId="352EDEDB" w14:textId="79C74BCD" w:rsidR="00C7022C" w:rsidRDefault="00C7022C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E8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="00705DE8" w:rsidRPr="00705D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05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B8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и модернизация мясохладобойни в п. </w:t>
            </w:r>
            <w:proofErr w:type="spellStart"/>
            <w:r w:rsidR="00766B8C">
              <w:rPr>
                <w:rFonts w:ascii="Times New Roman" w:hAnsi="Times New Roman" w:cs="Times New Roman"/>
                <w:sz w:val="28"/>
                <w:szCs w:val="28"/>
              </w:rPr>
              <w:t>Конышевка</w:t>
            </w:r>
            <w:proofErr w:type="spellEnd"/>
            <w:r w:rsidR="00766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B3AA63" w14:textId="63C2F8FA" w:rsidR="006B02FA" w:rsidRPr="00705DE8" w:rsidRDefault="006B02FA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инвестиций проекта – 4,7 млрд. рублей.</w:t>
            </w:r>
          </w:p>
          <w:p w14:paraId="2A2CE4E5" w14:textId="60B12C51" w:rsidR="00C7022C" w:rsidRPr="00705DE8" w:rsidRDefault="00C7022C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E8">
              <w:rPr>
                <w:rFonts w:ascii="Times New Roman" w:hAnsi="Times New Roman" w:cs="Times New Roman"/>
                <w:sz w:val="28"/>
                <w:szCs w:val="28"/>
              </w:rPr>
              <w:t xml:space="preserve">Объём инвестиций </w:t>
            </w:r>
            <w:r w:rsidR="00096316">
              <w:rPr>
                <w:rFonts w:ascii="Times New Roman" w:hAnsi="Times New Roman" w:cs="Times New Roman"/>
                <w:sz w:val="28"/>
                <w:szCs w:val="28"/>
              </w:rPr>
              <w:t xml:space="preserve">за 2023 год </w:t>
            </w:r>
            <w:r w:rsidR="002C6C51">
              <w:rPr>
                <w:rFonts w:ascii="Times New Roman" w:hAnsi="Times New Roman" w:cs="Times New Roman"/>
                <w:sz w:val="28"/>
                <w:szCs w:val="28"/>
              </w:rPr>
              <w:t>3,0 млрд.</w:t>
            </w:r>
            <w:r w:rsidR="00096316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1F7C0E14" w14:textId="39B464CF" w:rsidR="00C7022C" w:rsidRPr="00705DE8" w:rsidRDefault="00C7022C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E8">
              <w:rPr>
                <w:rFonts w:ascii="Times New Roman" w:hAnsi="Times New Roman" w:cs="Times New Roman"/>
                <w:sz w:val="28"/>
                <w:szCs w:val="28"/>
              </w:rPr>
              <w:t>Сроки-реализации</w:t>
            </w:r>
            <w:r w:rsidR="00705DE8" w:rsidRPr="00705D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01FE">
              <w:rPr>
                <w:rFonts w:ascii="Times New Roman" w:hAnsi="Times New Roman" w:cs="Times New Roman"/>
                <w:sz w:val="28"/>
                <w:szCs w:val="28"/>
              </w:rPr>
              <w:t xml:space="preserve"> 2022-202</w:t>
            </w:r>
            <w:r w:rsidR="002C6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01FE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  <w:p w14:paraId="4A09E2F3" w14:textId="2AC30023" w:rsidR="00C7022C" w:rsidRPr="00705DE8" w:rsidRDefault="00C7022C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E8">
              <w:rPr>
                <w:rFonts w:ascii="Times New Roman" w:hAnsi="Times New Roman" w:cs="Times New Roman"/>
                <w:sz w:val="28"/>
                <w:szCs w:val="28"/>
              </w:rPr>
              <w:t>Новые рабочие места</w:t>
            </w:r>
            <w:r w:rsidR="00705DE8" w:rsidRPr="00705D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05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C51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  <w:p w14:paraId="15A54B46" w14:textId="6A087024" w:rsidR="00C7022C" w:rsidRDefault="00705DE8" w:rsidP="00693E36">
            <w:r w:rsidRPr="00705DE8">
              <w:rPr>
                <w:rFonts w:ascii="Times New Roman" w:hAnsi="Times New Roman" w:cs="Times New Roman"/>
                <w:sz w:val="28"/>
                <w:szCs w:val="28"/>
              </w:rPr>
              <w:t>Описание проекта:</w:t>
            </w:r>
            <w:r w:rsidR="00686C58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 и модернизация мясохладобойни в п. </w:t>
            </w:r>
            <w:proofErr w:type="spellStart"/>
            <w:r w:rsidR="00686C58">
              <w:rPr>
                <w:rFonts w:ascii="Times New Roman" w:hAnsi="Times New Roman" w:cs="Times New Roman"/>
                <w:sz w:val="28"/>
                <w:szCs w:val="28"/>
              </w:rPr>
              <w:t>Конышевка</w:t>
            </w:r>
            <w:proofErr w:type="spellEnd"/>
            <w:r w:rsidR="00686C58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приобретение техники, оборудования и средств автоматизации пункта по приемке первичной или последующей переработки свиней, включая холодильную обработку. </w:t>
            </w:r>
          </w:p>
        </w:tc>
      </w:tr>
      <w:tr w:rsidR="00705DE8" w14:paraId="09E15D49" w14:textId="77777777" w:rsidTr="00D30B4B">
        <w:tc>
          <w:tcPr>
            <w:tcW w:w="5000" w:type="pct"/>
            <w:gridSpan w:val="2"/>
          </w:tcPr>
          <w:p w14:paraId="26223894" w14:textId="6DFF1333" w:rsidR="00705DE8" w:rsidRPr="00705DE8" w:rsidRDefault="00705DE8" w:rsidP="00705D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Приоритетные инвестиционные ниши МО</w:t>
            </w:r>
          </w:p>
        </w:tc>
      </w:tr>
      <w:tr w:rsidR="00705DE8" w14:paraId="266B9255" w14:textId="77777777" w:rsidTr="00D30B4B">
        <w:tc>
          <w:tcPr>
            <w:tcW w:w="5000" w:type="pct"/>
            <w:gridSpan w:val="2"/>
          </w:tcPr>
          <w:p w14:paraId="7D1A9F2F" w14:textId="64929692" w:rsidR="00184DB1" w:rsidRPr="00184DB1" w:rsidRDefault="001B6763" w:rsidP="00C446C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458E">
              <w:rPr>
                <w:sz w:val="28"/>
                <w:szCs w:val="28"/>
              </w:rPr>
              <w:t xml:space="preserve">      </w:t>
            </w:r>
            <w:r w:rsidR="00686C58">
              <w:rPr>
                <w:sz w:val="28"/>
                <w:szCs w:val="28"/>
              </w:rPr>
              <w:t>Сельское</w:t>
            </w:r>
            <w:r w:rsidR="00C51033">
              <w:rPr>
                <w:sz w:val="28"/>
                <w:szCs w:val="28"/>
              </w:rPr>
              <w:t xml:space="preserve"> хозяйство</w:t>
            </w:r>
            <w:r w:rsidR="00184DB1">
              <w:rPr>
                <w:sz w:val="28"/>
                <w:szCs w:val="28"/>
              </w:rPr>
              <w:t xml:space="preserve">: </w:t>
            </w:r>
            <w:r w:rsidR="00184DB1" w:rsidRPr="00184DB1">
              <w:t xml:space="preserve">В районе продолжает </w:t>
            </w:r>
            <w:r w:rsidR="00184DB1" w:rsidRPr="00184DB1">
              <w:rPr>
                <w:color w:val="000000"/>
                <w:shd w:val="clear" w:color="auto" w:fill="FFFFFF"/>
              </w:rPr>
              <w:t xml:space="preserve"> развиваться   свиноводство на предприятиях  «</w:t>
            </w:r>
            <w:proofErr w:type="spellStart"/>
            <w:r w:rsidR="00184DB1" w:rsidRPr="00184DB1">
              <w:rPr>
                <w:color w:val="000000"/>
                <w:shd w:val="clear" w:color="auto" w:fill="FFFFFF"/>
              </w:rPr>
              <w:t>Агропромкомплектаци</w:t>
            </w:r>
            <w:proofErr w:type="gramStart"/>
            <w:r w:rsidR="00184DB1" w:rsidRPr="00184DB1">
              <w:rPr>
                <w:color w:val="000000"/>
                <w:shd w:val="clear" w:color="auto" w:fill="FFFFFF"/>
              </w:rPr>
              <w:t>я</w:t>
            </w:r>
            <w:proofErr w:type="spellEnd"/>
            <w:r w:rsidR="00184DB1" w:rsidRPr="00184DB1">
              <w:rPr>
                <w:color w:val="000000"/>
                <w:shd w:val="clear" w:color="auto" w:fill="FFFFFF"/>
              </w:rPr>
              <w:t>-</w:t>
            </w:r>
            <w:proofErr w:type="gramEnd"/>
            <w:r w:rsidR="00184DB1" w:rsidRPr="00184DB1">
              <w:rPr>
                <w:color w:val="000000"/>
                <w:shd w:val="clear" w:color="auto" w:fill="FFFFFF"/>
              </w:rPr>
              <w:t xml:space="preserve"> Курск».  На территории района функционирует 10 </w:t>
            </w:r>
            <w:proofErr w:type="spellStart"/>
            <w:r w:rsidR="00184DB1" w:rsidRPr="00184DB1">
              <w:rPr>
                <w:color w:val="000000"/>
                <w:shd w:val="clear" w:color="auto" w:fill="FFFFFF"/>
              </w:rPr>
              <w:t>свинокомплексов</w:t>
            </w:r>
            <w:proofErr w:type="spellEnd"/>
            <w:r w:rsidR="00184DB1" w:rsidRPr="00184DB1">
              <w:rPr>
                <w:color w:val="000000"/>
                <w:shd w:val="clear" w:color="auto" w:fill="FFFFFF"/>
              </w:rPr>
              <w:t xml:space="preserve">  с общей численностью поголовья 466 тысяч голов свиней. </w:t>
            </w:r>
          </w:p>
          <w:p w14:paraId="0159D95F" w14:textId="4E6A34FD" w:rsidR="00184DB1" w:rsidRPr="00184DB1" w:rsidRDefault="00184DB1" w:rsidP="00184D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4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предприятиях свиноводства работает   </w:t>
            </w:r>
            <w:r w:rsidR="008E2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874</w:t>
            </w:r>
            <w:r w:rsidRPr="00184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человек</w:t>
            </w:r>
            <w:r w:rsidR="008E2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84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уровнем заработной платы</w:t>
            </w:r>
            <w:r w:rsidR="00170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74697 </w:t>
            </w:r>
            <w:r w:rsidRPr="00184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тысяч рублей. Объекты предприятия укомплектованы грамотными специалистами.</w:t>
            </w:r>
          </w:p>
          <w:p w14:paraId="70B1C521" w14:textId="08F1FFAE" w:rsidR="00C446C7" w:rsidRDefault="00705DE8" w:rsidP="0018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DE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C446C7">
              <w:rPr>
                <w:rFonts w:ascii="Times New Roman" w:hAnsi="Times New Roman" w:cs="Times New Roman"/>
                <w:sz w:val="28"/>
                <w:szCs w:val="28"/>
              </w:rPr>
              <w:t>В 2024 году в 4-х образовательных организациях района реализ</w:t>
            </w:r>
            <w:r w:rsidR="002C6C51">
              <w:rPr>
                <w:rFonts w:ascii="Times New Roman" w:hAnsi="Times New Roman" w:cs="Times New Roman"/>
                <w:sz w:val="28"/>
                <w:szCs w:val="28"/>
              </w:rPr>
              <w:t>ованы</w:t>
            </w:r>
            <w:r w:rsidR="00C446C7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проекты по следующим направлениям: </w:t>
            </w:r>
          </w:p>
          <w:p w14:paraId="2562CB29" w14:textId="77777777" w:rsidR="00C446C7" w:rsidRDefault="00C446C7" w:rsidP="00C446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«Современная школа» </w:t>
            </w:r>
          </w:p>
          <w:p w14:paraId="7969A2AC" w14:textId="5F8DA483" w:rsidR="00C446C7" w:rsidRDefault="00C446C7" w:rsidP="00C446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образования «ТОЧКА РОСТА» подготавливаются к открытию в МКОУ «Васильевская общеобразовательная  школа» и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школа».</w:t>
            </w:r>
          </w:p>
          <w:p w14:paraId="0BC9564F" w14:textId="77777777" w:rsidR="00C446C7" w:rsidRDefault="00C446C7" w:rsidP="00C446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«Успех каждого ребенка»</w:t>
            </w:r>
          </w:p>
          <w:p w14:paraId="70B337AB" w14:textId="09567F31" w:rsidR="00705DE8" w:rsidRPr="00CB00B8" w:rsidRDefault="00C446C7" w:rsidP="00CB00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данного направления </w:t>
            </w:r>
            <w:r w:rsidR="00CB00B8">
              <w:rPr>
                <w:rFonts w:ascii="Times New Roman" w:hAnsi="Times New Roman" w:cs="Times New Roman"/>
                <w:sz w:val="28"/>
                <w:szCs w:val="28"/>
              </w:rPr>
              <w:t>готовится к реализации с 1 сентября 2024 года общеразвивающая программа художественной направленности «Школьный театр» в МКОУ «</w:t>
            </w:r>
            <w:proofErr w:type="spellStart"/>
            <w:r w:rsidR="00CB00B8">
              <w:rPr>
                <w:rFonts w:ascii="Times New Roman" w:hAnsi="Times New Roman" w:cs="Times New Roman"/>
                <w:sz w:val="28"/>
                <w:szCs w:val="28"/>
              </w:rPr>
              <w:t>Толкачевская</w:t>
            </w:r>
            <w:proofErr w:type="spellEnd"/>
            <w:r w:rsidR="00CB00B8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 и проведено оснащение спортивным оборудованием школьного спортивного клуба МКОУ «Конышевская средняя общеобразовательная школа».</w:t>
            </w:r>
          </w:p>
        </w:tc>
      </w:tr>
      <w:tr w:rsidR="00705DE8" w14:paraId="75433B8A" w14:textId="77777777" w:rsidTr="00D30B4B">
        <w:tc>
          <w:tcPr>
            <w:tcW w:w="5000" w:type="pct"/>
            <w:gridSpan w:val="2"/>
          </w:tcPr>
          <w:p w14:paraId="3FFA029E" w14:textId="1A9410ED" w:rsidR="00705DE8" w:rsidRPr="00705DE8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– Меры поддержки на территории МО</w:t>
            </w:r>
          </w:p>
        </w:tc>
      </w:tr>
      <w:tr w:rsidR="00705DE8" w14:paraId="5E40861F" w14:textId="77777777" w:rsidTr="00D30B4B">
        <w:tc>
          <w:tcPr>
            <w:tcW w:w="5000" w:type="pct"/>
            <w:gridSpan w:val="2"/>
          </w:tcPr>
          <w:p w14:paraId="7F4E324D" w14:textId="77777777" w:rsidR="00391DA8" w:rsidRPr="00391DA8" w:rsidRDefault="00391DA8" w:rsidP="00391DA8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391DA8">
              <w:rPr>
                <w:rFonts w:ascii="Times New Roman" w:hAnsi="Times New Roman"/>
                <w:bCs/>
                <w:sz w:val="24"/>
                <w:szCs w:val="28"/>
              </w:rPr>
              <w:t>В условиях проведения специальной военной операции на территории Конышевского района выполняются мероприятия среднего уровня реагирования, определенные оперативным штабом под руководством Губернатора Курской области.</w:t>
            </w:r>
          </w:p>
          <w:p w14:paraId="4868242C" w14:textId="1CE960AE" w:rsidR="00705DE8" w:rsidRPr="00705DE8" w:rsidRDefault="00391DA8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A8">
              <w:rPr>
                <w:rFonts w:ascii="Times New Roman" w:hAnsi="Times New Roman" w:cs="Times New Roman"/>
                <w:sz w:val="24"/>
                <w:szCs w:val="28"/>
              </w:rPr>
              <w:t xml:space="preserve">         В целях поддержки представителей бизнеса сформирован перечень муниципального имущества для дальнейшего предоставления субъектам МСП.</w:t>
            </w:r>
          </w:p>
        </w:tc>
      </w:tr>
      <w:tr w:rsidR="00705DE8" w14:paraId="1A215CF9" w14:textId="77777777" w:rsidTr="00D30B4B">
        <w:tc>
          <w:tcPr>
            <w:tcW w:w="5000" w:type="pct"/>
            <w:gridSpan w:val="2"/>
          </w:tcPr>
          <w:p w14:paraId="0E1015CF" w14:textId="08518CCB" w:rsidR="00705DE8" w:rsidRPr="00705DE8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5D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Блок – Преимущества и возможности МО</w:t>
            </w:r>
          </w:p>
        </w:tc>
      </w:tr>
      <w:tr w:rsidR="00705DE8" w14:paraId="6A35A2FB" w14:textId="77777777" w:rsidTr="00D30B4B">
        <w:tc>
          <w:tcPr>
            <w:tcW w:w="5000" w:type="pct"/>
            <w:gridSpan w:val="2"/>
          </w:tcPr>
          <w:p w14:paraId="2E360A4B" w14:textId="116F95D6" w:rsidR="00705DE8" w:rsidRPr="00705DE8" w:rsidRDefault="00705DE8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705DE8">
              <w:rPr>
                <w:rFonts w:ascii="Times New Roman" w:hAnsi="Times New Roman" w:cs="Times New Roman"/>
                <w:sz w:val="28"/>
                <w:szCs w:val="28"/>
              </w:rPr>
              <w:t>мотри</w:t>
            </w:r>
            <w:proofErr w:type="spellEnd"/>
            <w:r w:rsidRPr="00705DE8">
              <w:rPr>
                <w:rFonts w:ascii="Times New Roman" w:hAnsi="Times New Roman" w:cs="Times New Roman"/>
                <w:sz w:val="28"/>
                <w:szCs w:val="28"/>
              </w:rPr>
              <w:t xml:space="preserve"> Блок </w:t>
            </w:r>
            <w:r w:rsidRPr="00705D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05DE8">
              <w:rPr>
                <w:rFonts w:ascii="Times New Roman" w:hAnsi="Times New Roman" w:cs="Times New Roman"/>
                <w:sz w:val="28"/>
                <w:szCs w:val="28"/>
              </w:rPr>
              <w:t xml:space="preserve"> -  Сильные стороны Муниципального образования</w:t>
            </w:r>
          </w:p>
        </w:tc>
      </w:tr>
      <w:tr w:rsidR="00705DE8" w14:paraId="5AFE9441" w14:textId="77777777" w:rsidTr="00D30B4B">
        <w:tc>
          <w:tcPr>
            <w:tcW w:w="5000" w:type="pct"/>
            <w:gridSpan w:val="2"/>
          </w:tcPr>
          <w:p w14:paraId="003060CF" w14:textId="5DBA740C" w:rsidR="00705DE8" w:rsidRPr="00705DE8" w:rsidRDefault="00705DE8" w:rsidP="00705D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– Контактная информация МО</w:t>
            </w:r>
          </w:p>
        </w:tc>
      </w:tr>
      <w:tr w:rsidR="00705DE8" w14:paraId="336AD326" w14:textId="77777777" w:rsidTr="005B6C19">
        <w:tc>
          <w:tcPr>
            <w:tcW w:w="1660" w:type="pct"/>
          </w:tcPr>
          <w:p w14:paraId="6C4FCD40" w14:textId="7B6D8A60" w:rsidR="00705DE8" w:rsidRDefault="00705DE8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уполномоченный </w:t>
            </w:r>
          </w:p>
        </w:tc>
        <w:tc>
          <w:tcPr>
            <w:tcW w:w="3340" w:type="pct"/>
          </w:tcPr>
          <w:p w14:paraId="54B4588B" w14:textId="77777777" w:rsidR="00705DE8" w:rsidRDefault="00DE320E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Анатольевич, заместитель главы администрации Конышевского района Курской области, </w:t>
            </w:r>
          </w:p>
          <w:p w14:paraId="475DCE56" w14:textId="6A3B0555" w:rsidR="00DE320E" w:rsidRDefault="00DE320E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FB11DC">
              <w:rPr>
                <w:rFonts w:ascii="Times New Roman" w:hAnsi="Times New Roman" w:cs="Times New Roman"/>
                <w:sz w:val="24"/>
                <w:szCs w:val="24"/>
              </w:rPr>
              <w:t xml:space="preserve"> 8(47156)2-16-53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82079C" w14:textId="14F57224" w:rsidR="00FB35C0" w:rsidRPr="00662BF7" w:rsidRDefault="00FB35C0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Курская область, Конышевский район, д. Прилепы.</w:t>
            </w:r>
          </w:p>
        </w:tc>
      </w:tr>
      <w:tr w:rsidR="00705DE8" w14:paraId="21C85BC1" w14:textId="77777777" w:rsidTr="005B6C19">
        <w:tc>
          <w:tcPr>
            <w:tcW w:w="1660" w:type="pct"/>
          </w:tcPr>
          <w:p w14:paraId="426B1461" w14:textId="25B5A596" w:rsidR="00705DE8" w:rsidRDefault="00705DE8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МО </w:t>
            </w:r>
          </w:p>
        </w:tc>
        <w:tc>
          <w:tcPr>
            <w:tcW w:w="3340" w:type="pct"/>
          </w:tcPr>
          <w:p w14:paraId="493EEE48" w14:textId="6912E88B" w:rsidR="00705DE8" w:rsidRDefault="003255A1" w:rsidP="0069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Дмитрий Александрович, глава Конышевского района Курской области, телефон: </w:t>
            </w:r>
            <w:r w:rsidR="00FB11DC">
              <w:rPr>
                <w:rFonts w:ascii="Times New Roman" w:hAnsi="Times New Roman" w:cs="Times New Roman"/>
                <w:sz w:val="24"/>
                <w:szCs w:val="24"/>
              </w:rPr>
              <w:t>8(47156)2-15-55</w:t>
            </w:r>
            <w:r w:rsidR="00412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F994A6" w14:textId="3A85E6E8" w:rsidR="00412881" w:rsidRPr="00412881" w:rsidRDefault="00412881" w:rsidP="0041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Сети: </w:t>
            </w:r>
            <w:hyperlink r:id="rId10" w:history="1"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vc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551816641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novikov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glava</w:t>
              </w:r>
            </w:hyperlink>
            <w:r w:rsidRPr="00412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20E">
              <w:rPr>
                <w:rFonts w:ascii="Times New Roman" w:hAnsi="Times New Roman" w:cs="Times New Roman"/>
                <w:sz w:val="24"/>
                <w:szCs w:val="24"/>
              </w:rPr>
              <w:t xml:space="preserve">, адрес: Курская область, </w:t>
            </w:r>
            <w:r w:rsidR="00DE3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Конышевский район, </w:t>
            </w:r>
            <w:proofErr w:type="spellStart"/>
            <w:r w:rsidR="00DE320E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DE3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E320E">
              <w:rPr>
                <w:rFonts w:ascii="Times New Roman" w:hAnsi="Times New Roman" w:cs="Times New Roman"/>
                <w:sz w:val="24"/>
                <w:szCs w:val="24"/>
              </w:rPr>
              <w:t>Конышевка</w:t>
            </w:r>
            <w:proofErr w:type="spellEnd"/>
            <w:r w:rsidR="00DE320E">
              <w:rPr>
                <w:rFonts w:ascii="Times New Roman" w:hAnsi="Times New Roman" w:cs="Times New Roman"/>
                <w:sz w:val="24"/>
                <w:szCs w:val="24"/>
              </w:rPr>
              <w:t>, ул. Ленина д.75</w:t>
            </w:r>
          </w:p>
        </w:tc>
      </w:tr>
      <w:tr w:rsidR="00705DE8" w14:paraId="2C3AC20A" w14:textId="77777777" w:rsidTr="005B6C19">
        <w:tc>
          <w:tcPr>
            <w:tcW w:w="1660" w:type="pct"/>
          </w:tcPr>
          <w:p w14:paraId="5611B71C" w14:textId="0E4819C6" w:rsidR="00705DE8" w:rsidRDefault="005D25BE" w:rsidP="0069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Представитель местной администрации по инвестиционным вопросам</w:t>
            </w:r>
          </w:p>
        </w:tc>
        <w:tc>
          <w:tcPr>
            <w:tcW w:w="3340" w:type="pct"/>
          </w:tcPr>
          <w:p w14:paraId="042D56F3" w14:textId="6C4378D8" w:rsidR="000B2A0F" w:rsidRDefault="000B2A0F" w:rsidP="000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Дмитрий Александрович, глава Конышевского района Курской области, телефон: </w:t>
            </w:r>
            <w:r w:rsidR="00FB11DC">
              <w:rPr>
                <w:rFonts w:ascii="Times New Roman" w:hAnsi="Times New Roman" w:cs="Times New Roman"/>
                <w:sz w:val="24"/>
                <w:szCs w:val="24"/>
              </w:rPr>
              <w:t>8(47156)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2-12-55.</w:t>
            </w:r>
          </w:p>
          <w:p w14:paraId="00AA9C4C" w14:textId="5A6D5B3A" w:rsidR="00705DE8" w:rsidRPr="00662BF7" w:rsidRDefault="000B2A0F" w:rsidP="000B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Сети: </w:t>
            </w:r>
            <w:hyperlink r:id="rId12" w:history="1"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vc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551816641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novikov</w:t>
              </w:r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FD4AC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glava</w:t>
              </w:r>
              <w:proofErr w:type="spellEnd"/>
            </w:hyperlink>
            <w:r w:rsidRPr="00412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адрес: Курская область, Конышевский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 д.75</w:t>
            </w:r>
          </w:p>
        </w:tc>
      </w:tr>
    </w:tbl>
    <w:p w14:paraId="18423338" w14:textId="77777777"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BA284" w14:textId="77777777"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3AC86" w14:textId="77777777"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AB623" w14:textId="77777777"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DA8C5" w14:textId="77777777"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C532A" w14:textId="77777777" w:rsidR="001803DB" w:rsidRDefault="001803DB" w:rsidP="00693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8AC0E" w14:textId="108DE1E4" w:rsidR="00F02E4B" w:rsidRPr="00693E36" w:rsidRDefault="00F02E4B" w:rsidP="005D25B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2E4B" w:rsidRPr="00693E36" w:rsidSect="005D25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16F5B" w14:textId="77777777" w:rsidR="00B1564B" w:rsidRDefault="00B1564B" w:rsidP="005D25BE">
      <w:pPr>
        <w:spacing w:after="0" w:line="240" w:lineRule="auto"/>
      </w:pPr>
      <w:r>
        <w:separator/>
      </w:r>
    </w:p>
  </w:endnote>
  <w:endnote w:type="continuationSeparator" w:id="0">
    <w:p w14:paraId="373857F6" w14:textId="77777777" w:rsidR="00B1564B" w:rsidRDefault="00B1564B" w:rsidP="005D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92EDC" w14:textId="77777777" w:rsidR="00664879" w:rsidRDefault="006648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A19DC" w14:textId="77777777" w:rsidR="00664879" w:rsidRDefault="006648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069CA" w14:textId="77777777" w:rsidR="00664879" w:rsidRDefault="006648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ED1BA" w14:textId="77777777" w:rsidR="00B1564B" w:rsidRDefault="00B1564B" w:rsidP="005D25BE">
      <w:pPr>
        <w:spacing w:after="0" w:line="240" w:lineRule="auto"/>
      </w:pPr>
      <w:r>
        <w:separator/>
      </w:r>
    </w:p>
  </w:footnote>
  <w:footnote w:type="continuationSeparator" w:id="0">
    <w:p w14:paraId="052A52F8" w14:textId="77777777" w:rsidR="00B1564B" w:rsidRDefault="00B1564B" w:rsidP="005D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17848" w14:textId="77777777" w:rsidR="00664879" w:rsidRDefault="006648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F54FF" w14:textId="77777777" w:rsidR="00664879" w:rsidRDefault="0066487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D2205" w14:textId="77777777" w:rsidR="00664879" w:rsidRDefault="005D25BE" w:rsidP="00664879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693E36">
      <w:rPr>
        <w:rFonts w:ascii="Times New Roman" w:hAnsi="Times New Roman" w:cs="Times New Roman"/>
        <w:b/>
        <w:bCs/>
        <w:sz w:val="28"/>
        <w:szCs w:val="28"/>
      </w:rPr>
      <w:t xml:space="preserve">Макет инвестиционного профиля </w:t>
    </w:r>
    <w:r w:rsidR="00664879">
      <w:rPr>
        <w:rFonts w:ascii="Times New Roman" w:hAnsi="Times New Roman" w:cs="Times New Roman"/>
        <w:b/>
        <w:bCs/>
        <w:sz w:val="28"/>
        <w:szCs w:val="28"/>
      </w:rPr>
      <w:t>Конышевского района</w:t>
    </w:r>
  </w:p>
  <w:p w14:paraId="4AB41464" w14:textId="185F0411" w:rsidR="005D25BE" w:rsidRPr="00693E36" w:rsidRDefault="005D25BE" w:rsidP="00664879">
    <w:pPr>
      <w:spacing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693E36">
      <w:rPr>
        <w:rFonts w:ascii="Times New Roman" w:hAnsi="Times New Roman" w:cs="Times New Roman"/>
        <w:b/>
        <w:bCs/>
        <w:sz w:val="28"/>
        <w:szCs w:val="28"/>
      </w:rPr>
      <w:t xml:space="preserve"> Курской области </w:t>
    </w:r>
  </w:p>
  <w:p w14:paraId="177086E1" w14:textId="77777777" w:rsidR="005D25BE" w:rsidRDefault="005D25BE" w:rsidP="006648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B2C"/>
    <w:multiLevelType w:val="hybridMultilevel"/>
    <w:tmpl w:val="6EB6AC74"/>
    <w:lvl w:ilvl="0" w:tplc="0EE6C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C50"/>
    <w:multiLevelType w:val="hybridMultilevel"/>
    <w:tmpl w:val="9A542416"/>
    <w:lvl w:ilvl="0" w:tplc="FD78A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24ED"/>
    <w:multiLevelType w:val="hybridMultilevel"/>
    <w:tmpl w:val="13B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72C91"/>
    <w:multiLevelType w:val="hybridMultilevel"/>
    <w:tmpl w:val="3D4A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09"/>
    <w:rsid w:val="00043710"/>
    <w:rsid w:val="0007458E"/>
    <w:rsid w:val="0008368D"/>
    <w:rsid w:val="00096316"/>
    <w:rsid w:val="000B2A0F"/>
    <w:rsid w:val="00112E41"/>
    <w:rsid w:val="001707EB"/>
    <w:rsid w:val="001803DB"/>
    <w:rsid w:val="00184717"/>
    <w:rsid w:val="00184DB1"/>
    <w:rsid w:val="001B6763"/>
    <w:rsid w:val="001E3539"/>
    <w:rsid w:val="001E3B0D"/>
    <w:rsid w:val="00223638"/>
    <w:rsid w:val="00241E18"/>
    <w:rsid w:val="0027562A"/>
    <w:rsid w:val="00277431"/>
    <w:rsid w:val="002A5876"/>
    <w:rsid w:val="002C6C51"/>
    <w:rsid w:val="003255A1"/>
    <w:rsid w:val="00365E18"/>
    <w:rsid w:val="00391DA8"/>
    <w:rsid w:val="00391F6F"/>
    <w:rsid w:val="003B01FE"/>
    <w:rsid w:val="003C077B"/>
    <w:rsid w:val="00412881"/>
    <w:rsid w:val="00432F24"/>
    <w:rsid w:val="00516585"/>
    <w:rsid w:val="005460E3"/>
    <w:rsid w:val="005948F4"/>
    <w:rsid w:val="005B6C19"/>
    <w:rsid w:val="005D25BE"/>
    <w:rsid w:val="006551E0"/>
    <w:rsid w:val="00662BF7"/>
    <w:rsid w:val="00664879"/>
    <w:rsid w:val="00686C58"/>
    <w:rsid w:val="00693E36"/>
    <w:rsid w:val="006B02FA"/>
    <w:rsid w:val="006E0A8B"/>
    <w:rsid w:val="006E6725"/>
    <w:rsid w:val="00705DE8"/>
    <w:rsid w:val="00721484"/>
    <w:rsid w:val="007304CD"/>
    <w:rsid w:val="007306DA"/>
    <w:rsid w:val="00741DD1"/>
    <w:rsid w:val="00766B8C"/>
    <w:rsid w:val="0079779C"/>
    <w:rsid w:val="007C59E7"/>
    <w:rsid w:val="007D7159"/>
    <w:rsid w:val="007F6017"/>
    <w:rsid w:val="00803C44"/>
    <w:rsid w:val="0082591C"/>
    <w:rsid w:val="00854084"/>
    <w:rsid w:val="00896C88"/>
    <w:rsid w:val="008C1788"/>
    <w:rsid w:val="008E2225"/>
    <w:rsid w:val="009520BD"/>
    <w:rsid w:val="00953D63"/>
    <w:rsid w:val="0097610C"/>
    <w:rsid w:val="009A2AC5"/>
    <w:rsid w:val="009C4912"/>
    <w:rsid w:val="009E0A7E"/>
    <w:rsid w:val="009E2F0D"/>
    <w:rsid w:val="00A30733"/>
    <w:rsid w:val="00A504BF"/>
    <w:rsid w:val="00A51E54"/>
    <w:rsid w:val="00AA69F2"/>
    <w:rsid w:val="00AC2709"/>
    <w:rsid w:val="00B1564B"/>
    <w:rsid w:val="00B169B0"/>
    <w:rsid w:val="00B2261F"/>
    <w:rsid w:val="00B50703"/>
    <w:rsid w:val="00C446C7"/>
    <w:rsid w:val="00C45A71"/>
    <w:rsid w:val="00C465B3"/>
    <w:rsid w:val="00C51033"/>
    <w:rsid w:val="00C7022C"/>
    <w:rsid w:val="00CB00B8"/>
    <w:rsid w:val="00CD2C33"/>
    <w:rsid w:val="00CE38C4"/>
    <w:rsid w:val="00D0045D"/>
    <w:rsid w:val="00D06DAA"/>
    <w:rsid w:val="00D156A0"/>
    <w:rsid w:val="00D30B4B"/>
    <w:rsid w:val="00D3756B"/>
    <w:rsid w:val="00DA163A"/>
    <w:rsid w:val="00DE320E"/>
    <w:rsid w:val="00DE6B02"/>
    <w:rsid w:val="00EE56C4"/>
    <w:rsid w:val="00F02E4B"/>
    <w:rsid w:val="00F325E1"/>
    <w:rsid w:val="00F4393A"/>
    <w:rsid w:val="00F60CE3"/>
    <w:rsid w:val="00FB11DC"/>
    <w:rsid w:val="00FB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0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3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5BE"/>
  </w:style>
  <w:style w:type="paragraph" w:styleId="a7">
    <w:name w:val="footer"/>
    <w:basedOn w:val="a"/>
    <w:link w:val="a8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5BE"/>
  </w:style>
  <w:style w:type="paragraph" w:styleId="a9">
    <w:name w:val="Normal (Web)"/>
    <w:aliases w:val="Обычный (веб) Знак Знак Знак,Обычный (веб) Знак Знак,Обычный (Web)1,Обычный (Web)11,Обычный (Web) Знак Знак,Обычный (веб)1,Обычный (веб)11,Обычный (веб)111 Знак Знак,Обычный (Web) Знак Знак Знак Знак,Обычный (We,Обычный (W,Обычный (веб) Зн"/>
    <w:basedOn w:val="a"/>
    <w:link w:val="aa"/>
    <w:unhideWhenUsed/>
    <w:rsid w:val="0074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D7159"/>
    <w:rPr>
      <w:color w:val="0000FF"/>
      <w:u w:val="single"/>
    </w:rPr>
  </w:style>
  <w:style w:type="character" w:customStyle="1" w:styleId="aa">
    <w:name w:val="Обычный (веб) Знак"/>
    <w:aliases w:val="Обычный (веб) Знак Знак Знак Знак,Обычный (веб) Знак Знак Знак1,Обычный (Web)1 Знак,Обычный (Web)11 Знак,Обычный (Web) Знак Знак Знак,Обычный (веб)1 Знак,Обычный (веб)11 Знак,Обычный (веб)111 Знак Знак Знак,Обычный (We Знак"/>
    <w:link w:val="a9"/>
    <w:locked/>
    <w:rsid w:val="001B6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C59E7"/>
    <w:pPr>
      <w:spacing w:before="100" w:beforeAutospacing="1" w:after="119" w:line="276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3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5BE"/>
  </w:style>
  <w:style w:type="paragraph" w:styleId="a7">
    <w:name w:val="footer"/>
    <w:basedOn w:val="a"/>
    <w:link w:val="a8"/>
    <w:uiPriority w:val="99"/>
    <w:unhideWhenUsed/>
    <w:rsid w:val="005D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5BE"/>
  </w:style>
  <w:style w:type="paragraph" w:styleId="a9">
    <w:name w:val="Normal (Web)"/>
    <w:aliases w:val="Обычный (веб) Знак Знак Знак,Обычный (веб) Знак Знак,Обычный (Web)1,Обычный (Web)11,Обычный (Web) Знак Знак,Обычный (веб)1,Обычный (веб)11,Обычный (веб)111 Знак Знак,Обычный (Web) Знак Знак Знак Знак,Обычный (We,Обычный (W,Обычный (веб) Зн"/>
    <w:basedOn w:val="a"/>
    <w:link w:val="aa"/>
    <w:unhideWhenUsed/>
    <w:rsid w:val="0074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D7159"/>
    <w:rPr>
      <w:color w:val="0000FF"/>
      <w:u w:val="single"/>
    </w:rPr>
  </w:style>
  <w:style w:type="character" w:customStyle="1" w:styleId="aa">
    <w:name w:val="Обычный (веб) Знак"/>
    <w:aliases w:val="Обычный (веб) Знак Знак Знак Знак,Обычный (веб) Знак Знак Знак1,Обычный (Web)1 Знак,Обычный (Web)11 Знак,Обычный (Web) Знак Знак Знак,Обычный (веб)1 Знак,Обычный (веб)11 Знак,Обычный (веб)111 Знак Знак Знак,Обычный (We Знак"/>
    <w:link w:val="a9"/>
    <w:locked/>
    <w:rsid w:val="001B6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C59E7"/>
    <w:pPr>
      <w:spacing w:before="100" w:beforeAutospacing="1" w:after="119" w:line="276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novikov_glav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c.com/id55181664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novikov_glav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vc.com/id551816641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D%D0%B5%D0%BF%D1%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CEA5-B80F-4103-8229-94832AB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6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</dc:creator>
  <cp:lastModifiedBy>admin</cp:lastModifiedBy>
  <cp:revision>74</cp:revision>
  <dcterms:created xsi:type="dcterms:W3CDTF">2024-08-26T08:51:00Z</dcterms:created>
  <dcterms:modified xsi:type="dcterms:W3CDTF">2025-02-12T12:35:00Z</dcterms:modified>
</cp:coreProperties>
</file>