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F3" w:rsidRPr="00203A1C" w:rsidRDefault="002F03F3" w:rsidP="002F03F3">
      <w:pPr>
        <w:ind w:left="5664" w:firstLine="708"/>
        <w:rPr>
          <w:b/>
          <w:sz w:val="28"/>
          <w:szCs w:val="28"/>
        </w:rPr>
      </w:pPr>
      <w:r w:rsidRPr="00203A1C">
        <w:rPr>
          <w:b/>
          <w:sz w:val="28"/>
          <w:szCs w:val="28"/>
        </w:rPr>
        <w:t>УТВЕРЖД</w:t>
      </w:r>
      <w:r w:rsidR="009239B0">
        <w:rPr>
          <w:b/>
          <w:sz w:val="28"/>
          <w:szCs w:val="28"/>
        </w:rPr>
        <w:t>ЕН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</w:t>
      </w:r>
      <w:r w:rsidR="002A7B56">
        <w:rPr>
          <w:sz w:val="28"/>
          <w:szCs w:val="28"/>
        </w:rPr>
        <w:t xml:space="preserve"> </w:t>
      </w:r>
      <w:r w:rsidR="00AA2B0F">
        <w:rPr>
          <w:sz w:val="28"/>
          <w:szCs w:val="28"/>
        </w:rPr>
        <w:t>распоряжением</w:t>
      </w:r>
      <w:r w:rsidRPr="00203A1C">
        <w:rPr>
          <w:sz w:val="28"/>
          <w:szCs w:val="28"/>
        </w:rPr>
        <w:t xml:space="preserve"> </w:t>
      </w:r>
      <w:r w:rsidR="002A7B56">
        <w:rPr>
          <w:sz w:val="28"/>
          <w:szCs w:val="28"/>
        </w:rPr>
        <w:t>Председателя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</w:t>
      </w:r>
      <w:r w:rsidR="002A7B56">
        <w:rPr>
          <w:sz w:val="28"/>
          <w:szCs w:val="28"/>
        </w:rPr>
        <w:t xml:space="preserve">     </w:t>
      </w:r>
      <w:r w:rsidRPr="00203A1C">
        <w:rPr>
          <w:sz w:val="28"/>
          <w:szCs w:val="28"/>
        </w:rPr>
        <w:t xml:space="preserve"> </w:t>
      </w:r>
      <w:r w:rsidR="002A7B56">
        <w:rPr>
          <w:sz w:val="28"/>
          <w:szCs w:val="28"/>
        </w:rPr>
        <w:t>Ревизионной комиссии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203A1C">
        <w:rPr>
          <w:sz w:val="28"/>
          <w:szCs w:val="28"/>
        </w:rPr>
        <w:t>Конышевского</w:t>
      </w:r>
      <w:proofErr w:type="spellEnd"/>
      <w:r w:rsidRPr="00203A1C">
        <w:rPr>
          <w:sz w:val="28"/>
          <w:szCs w:val="28"/>
        </w:rPr>
        <w:t xml:space="preserve"> района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     Курской области</w:t>
      </w:r>
    </w:p>
    <w:p w:rsidR="002F03F3" w:rsidRDefault="002F03F3" w:rsidP="002F03F3">
      <w:pPr>
        <w:jc w:val="center"/>
        <w:rPr>
          <w:b/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</w:t>
      </w:r>
      <w:r w:rsidR="00132942">
        <w:rPr>
          <w:sz w:val="28"/>
          <w:szCs w:val="28"/>
        </w:rPr>
        <w:t xml:space="preserve">         </w:t>
      </w:r>
      <w:r w:rsidR="002A7B56">
        <w:rPr>
          <w:sz w:val="28"/>
          <w:szCs w:val="28"/>
        </w:rPr>
        <w:t>22 апреля</w:t>
      </w:r>
      <w:r w:rsidR="00A156AA">
        <w:rPr>
          <w:sz w:val="28"/>
          <w:szCs w:val="28"/>
        </w:rPr>
        <w:t xml:space="preserve"> 202</w:t>
      </w:r>
      <w:r w:rsidR="002A7B56">
        <w:rPr>
          <w:sz w:val="28"/>
          <w:szCs w:val="28"/>
        </w:rPr>
        <w:t>4</w:t>
      </w:r>
      <w:r w:rsidR="00A156AA">
        <w:rPr>
          <w:sz w:val="28"/>
          <w:szCs w:val="28"/>
        </w:rPr>
        <w:t xml:space="preserve"> года №</w:t>
      </w:r>
      <w:r w:rsidR="002A7B56">
        <w:rPr>
          <w:sz w:val="28"/>
          <w:szCs w:val="28"/>
        </w:rPr>
        <w:t>25</w:t>
      </w: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7B1F43">
        <w:rPr>
          <w:b/>
          <w:sz w:val="28"/>
          <w:szCs w:val="28"/>
        </w:rPr>
        <w:t>Беляев</w:t>
      </w:r>
      <w:r w:rsidR="00233723">
        <w:rPr>
          <w:b/>
          <w:sz w:val="28"/>
          <w:szCs w:val="28"/>
        </w:rPr>
        <w:t>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квартал </w:t>
      </w:r>
      <w:r w:rsidR="00053EF1">
        <w:rPr>
          <w:b/>
          <w:sz w:val="28"/>
          <w:szCs w:val="28"/>
        </w:rPr>
        <w:t>202</w:t>
      </w:r>
      <w:r w:rsidR="002A7B56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2A7B56" w:rsidRDefault="00394FF5" w:rsidP="002A7B56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2A7B56">
        <w:rPr>
          <w:sz w:val="28"/>
          <w:szCs w:val="28"/>
        </w:rPr>
        <w:t xml:space="preserve">план деятельности Ревизионной комиссии на 2024 год, утвержденный распоряжением Председателя Ревизионной комиссии </w:t>
      </w:r>
      <w:proofErr w:type="spellStart"/>
      <w:r w:rsidR="002A7B56">
        <w:rPr>
          <w:sz w:val="28"/>
          <w:szCs w:val="28"/>
        </w:rPr>
        <w:t>Конышевского</w:t>
      </w:r>
      <w:proofErr w:type="spellEnd"/>
      <w:r w:rsidR="002A7B56">
        <w:rPr>
          <w:sz w:val="28"/>
          <w:szCs w:val="28"/>
        </w:rPr>
        <w:t xml:space="preserve"> района Курской области от 06.12.2023 №47, распоряжение Председателя Ревизионной комиссии </w:t>
      </w:r>
      <w:proofErr w:type="spellStart"/>
      <w:r w:rsidR="002A7B56">
        <w:rPr>
          <w:sz w:val="28"/>
          <w:szCs w:val="28"/>
        </w:rPr>
        <w:t>Конышевского</w:t>
      </w:r>
      <w:proofErr w:type="spellEnd"/>
      <w:r w:rsidR="002A7B56">
        <w:rPr>
          <w:sz w:val="28"/>
          <w:szCs w:val="28"/>
        </w:rPr>
        <w:t xml:space="preserve"> района Курской области от 16.04.2024 №21а</w:t>
      </w:r>
      <w:r w:rsidR="002A7B56">
        <w:rPr>
          <w:color w:val="FF0000"/>
          <w:sz w:val="28"/>
          <w:szCs w:val="28"/>
        </w:rPr>
        <w:t>.</w:t>
      </w:r>
    </w:p>
    <w:p w:rsidR="00394FF5" w:rsidRPr="00C60A06" w:rsidRDefault="00394FF5" w:rsidP="002A7B56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7B1F43">
        <w:rPr>
          <w:sz w:val="28"/>
          <w:szCs w:val="28"/>
        </w:rPr>
        <w:t>Беляев</w:t>
      </w:r>
      <w:r w:rsidR="00A87115" w:rsidRPr="00A87115">
        <w:rPr>
          <w:sz w:val="28"/>
          <w:szCs w:val="28"/>
        </w:rPr>
        <w:t>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7B1F43" w:rsidRPr="007B1F43">
        <w:rPr>
          <w:szCs w:val="28"/>
        </w:rPr>
        <w:t>Беляевского</w:t>
      </w:r>
      <w:proofErr w:type="spellEnd"/>
      <w:r w:rsidR="007B1F43" w:rsidRPr="007B1F43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F00AF8">
        <w:rPr>
          <w:szCs w:val="28"/>
        </w:rPr>
        <w:t>квартал</w:t>
      </w:r>
      <w:r>
        <w:rPr>
          <w:szCs w:val="28"/>
        </w:rPr>
        <w:t xml:space="preserve"> 202</w:t>
      </w:r>
      <w:r w:rsidR="002A7B56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Pr="00AD7347" w:rsidRDefault="002F03F3" w:rsidP="0049614C">
      <w:pPr>
        <w:pStyle w:val="aa"/>
        <w:ind w:firstLine="708"/>
        <w:jc w:val="both"/>
        <w:rPr>
          <w:color w:val="FF0000"/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 w:rsidRPr="00AA2B0F">
        <w:rPr>
          <w:szCs w:val="28"/>
        </w:rPr>
        <w:t xml:space="preserve">: с </w:t>
      </w:r>
      <w:r w:rsidR="002A7B56">
        <w:rPr>
          <w:szCs w:val="28"/>
        </w:rPr>
        <w:t>16</w:t>
      </w:r>
      <w:r w:rsidR="00A87115" w:rsidRPr="00AA2B0F">
        <w:rPr>
          <w:szCs w:val="28"/>
        </w:rPr>
        <w:t xml:space="preserve"> </w:t>
      </w:r>
      <w:r w:rsidR="002A7B56">
        <w:rPr>
          <w:szCs w:val="28"/>
        </w:rPr>
        <w:t>апреля</w:t>
      </w:r>
      <w:r w:rsidRPr="00AA2B0F">
        <w:rPr>
          <w:szCs w:val="28"/>
        </w:rPr>
        <w:t xml:space="preserve"> по </w:t>
      </w:r>
      <w:r w:rsidR="00A87115" w:rsidRPr="00AA2B0F">
        <w:rPr>
          <w:szCs w:val="28"/>
        </w:rPr>
        <w:t>2</w:t>
      </w:r>
      <w:r w:rsidR="002A7B56">
        <w:rPr>
          <w:szCs w:val="28"/>
        </w:rPr>
        <w:t>9</w:t>
      </w:r>
      <w:r w:rsidR="00A87115" w:rsidRPr="00AA2B0F">
        <w:rPr>
          <w:szCs w:val="28"/>
        </w:rPr>
        <w:t xml:space="preserve"> </w:t>
      </w:r>
      <w:r w:rsidR="002A7B56">
        <w:rPr>
          <w:szCs w:val="28"/>
        </w:rPr>
        <w:t>апреля</w:t>
      </w:r>
      <w:r w:rsidRPr="00AA2B0F">
        <w:rPr>
          <w:szCs w:val="28"/>
        </w:rPr>
        <w:t xml:space="preserve"> 202</w:t>
      </w:r>
      <w:r w:rsidR="002A7B56">
        <w:rPr>
          <w:szCs w:val="28"/>
        </w:rPr>
        <w:t>4</w:t>
      </w:r>
      <w:r w:rsidRPr="00AA2B0F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7B1F43" w:rsidRPr="007B1F43">
        <w:rPr>
          <w:b/>
          <w:sz w:val="28"/>
          <w:szCs w:val="28"/>
        </w:rPr>
        <w:t>Беляевского</w:t>
      </w:r>
      <w:proofErr w:type="spellEnd"/>
      <w:r w:rsidR="007B1F43" w:rsidRPr="007B1F43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AD7347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9C3AB8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№</w:t>
      </w:r>
      <w:r w:rsidR="009C3AB8">
        <w:rPr>
          <w:sz w:val="28"/>
          <w:szCs w:val="28"/>
        </w:rPr>
        <w:t>101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9C3AB8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9C3AB8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9C3AB8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AD7347">
        <w:rPr>
          <w:sz w:val="28"/>
          <w:szCs w:val="28"/>
        </w:rPr>
        <w:t>в редакции от 28</w:t>
      </w:r>
      <w:r w:rsidRPr="009927D1">
        <w:rPr>
          <w:sz w:val="28"/>
          <w:szCs w:val="28"/>
        </w:rPr>
        <w:t>.03.202</w:t>
      </w:r>
      <w:r w:rsidR="009C3AB8">
        <w:rPr>
          <w:sz w:val="28"/>
          <w:szCs w:val="28"/>
        </w:rPr>
        <w:t>4</w:t>
      </w:r>
      <w:r w:rsidRPr="009927D1">
        <w:rPr>
          <w:sz w:val="28"/>
          <w:szCs w:val="28"/>
        </w:rPr>
        <w:t xml:space="preserve"> №</w:t>
      </w:r>
      <w:r w:rsidR="009C3AB8">
        <w:rPr>
          <w:sz w:val="28"/>
          <w:szCs w:val="28"/>
        </w:rPr>
        <w:t>110</w:t>
      </w:r>
      <w:r w:rsidRPr="009927D1">
        <w:rPr>
          <w:sz w:val="28"/>
          <w:szCs w:val="28"/>
        </w:rPr>
        <w:t xml:space="preserve">) </w:t>
      </w:r>
      <w:r w:rsidRPr="00751484">
        <w:rPr>
          <w:sz w:val="28"/>
          <w:szCs w:val="28"/>
        </w:rPr>
        <w:t xml:space="preserve">предусмотрен общий прогнозируемый объем доходов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C3AB8">
        <w:rPr>
          <w:sz w:val="28"/>
          <w:szCs w:val="28"/>
        </w:rPr>
        <w:t>7168,1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C3AB8">
        <w:rPr>
          <w:sz w:val="28"/>
          <w:szCs w:val="28"/>
        </w:rPr>
        <w:t xml:space="preserve">7671,4 </w:t>
      </w:r>
      <w:r w:rsidRPr="00751484">
        <w:rPr>
          <w:sz w:val="28"/>
          <w:szCs w:val="28"/>
        </w:rPr>
        <w:lastRenderedPageBreak/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C3AB8">
        <w:rPr>
          <w:sz w:val="28"/>
          <w:szCs w:val="28"/>
        </w:rPr>
        <w:t>503,</w:t>
      </w:r>
      <w:r w:rsidR="007B1F43">
        <w:rPr>
          <w:sz w:val="28"/>
          <w:szCs w:val="28"/>
        </w:rPr>
        <w:t>3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04.202</w:t>
      </w:r>
      <w:r w:rsidR="009C3AB8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9C3AB8">
        <w:rPr>
          <w:sz w:val="28"/>
          <w:szCs w:val="28"/>
        </w:rPr>
        <w:t>1144,9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9C3AB8">
        <w:rPr>
          <w:sz w:val="28"/>
          <w:szCs w:val="28"/>
        </w:rPr>
        <w:t>16,0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9C3AB8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9C3AB8">
        <w:rPr>
          <w:sz w:val="28"/>
          <w:szCs w:val="28"/>
        </w:rPr>
        <w:t>1025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9C3AB8">
        <w:rPr>
          <w:sz w:val="28"/>
          <w:szCs w:val="28"/>
        </w:rPr>
        <w:t>13,4</w:t>
      </w:r>
      <w:r w:rsidRPr="00C60A06">
        <w:rPr>
          <w:sz w:val="28"/>
          <w:szCs w:val="28"/>
        </w:rPr>
        <w:t xml:space="preserve">% от утвержденных решением расходов. </w:t>
      </w:r>
      <w:r>
        <w:rPr>
          <w:sz w:val="28"/>
          <w:szCs w:val="28"/>
        </w:rPr>
        <w:t>Про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1 квартала</w:t>
      </w:r>
      <w:r w:rsidRPr="00C60A06">
        <w:rPr>
          <w:sz w:val="28"/>
          <w:szCs w:val="28"/>
        </w:rPr>
        <w:t xml:space="preserve"> сложился в сумме </w:t>
      </w:r>
      <w:r w:rsidR="009C3AB8">
        <w:rPr>
          <w:sz w:val="28"/>
          <w:szCs w:val="28"/>
        </w:rPr>
        <w:t>19,9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7B1F43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="007B1F43" w:rsidRPr="007B1F43">
        <w:rPr>
          <w:b/>
          <w:sz w:val="28"/>
          <w:szCs w:val="28"/>
        </w:rPr>
        <w:t>Беляевского</w:t>
      </w:r>
      <w:proofErr w:type="spellEnd"/>
      <w:r w:rsidR="007B1F43" w:rsidRPr="007B1F43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>1 квартал 202</w:t>
      </w:r>
      <w:r w:rsidR="009C3AB8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9C3AB8">
        <w:rPr>
          <w:sz w:val="28"/>
          <w:szCs w:val="28"/>
        </w:rPr>
        <w:t>1144,9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9C3AB8">
        <w:rPr>
          <w:sz w:val="28"/>
          <w:szCs w:val="28"/>
        </w:rPr>
        <w:t>692,2</w:t>
      </w:r>
      <w:r w:rsidR="00AE7291">
        <w:rPr>
          <w:sz w:val="28"/>
          <w:szCs w:val="28"/>
        </w:rPr>
        <w:t xml:space="preserve"> </w:t>
      </w:r>
      <w:r w:rsidRPr="00C55D2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9C3AB8">
        <w:rPr>
          <w:sz w:val="28"/>
          <w:szCs w:val="28"/>
        </w:rPr>
        <w:t>12,8</w:t>
      </w:r>
      <w:r w:rsidRPr="00C55D26">
        <w:rPr>
          <w:sz w:val="28"/>
          <w:szCs w:val="28"/>
        </w:rPr>
        <w:t>% к общему объему прогнозируемых доходов приходящихся на</w:t>
      </w:r>
      <w:r w:rsidR="002930D7">
        <w:rPr>
          <w:sz w:val="28"/>
          <w:szCs w:val="28"/>
        </w:rPr>
        <w:t xml:space="preserve"> налоговые и неналоговые доходы</w:t>
      </w:r>
      <w:r w:rsidRPr="00C55D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2930D7">
        <w:rPr>
          <w:sz w:val="28"/>
          <w:szCs w:val="28"/>
        </w:rPr>
        <w:t>ниже</w:t>
      </w:r>
      <w:r>
        <w:rPr>
          <w:sz w:val="28"/>
          <w:szCs w:val="28"/>
        </w:rPr>
        <w:t xml:space="preserve"> поступлений аналогичного периода 202</w:t>
      </w:r>
      <w:r w:rsidR="009C3AB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9C3AB8">
        <w:rPr>
          <w:sz w:val="28"/>
          <w:szCs w:val="28"/>
        </w:rPr>
        <w:t>1106,8</w:t>
      </w:r>
      <w:r w:rsidR="004E663E">
        <w:rPr>
          <w:sz w:val="28"/>
          <w:szCs w:val="28"/>
        </w:rPr>
        <w:t xml:space="preserve"> тыс. руб. или </w:t>
      </w:r>
      <w:r w:rsidR="008C3C1E">
        <w:rPr>
          <w:sz w:val="28"/>
          <w:szCs w:val="28"/>
        </w:rPr>
        <w:t>на</w:t>
      </w:r>
      <w:r w:rsidR="002930D7">
        <w:rPr>
          <w:sz w:val="28"/>
          <w:szCs w:val="28"/>
        </w:rPr>
        <w:t xml:space="preserve"> </w:t>
      </w:r>
      <w:r w:rsidR="009C3AB8">
        <w:rPr>
          <w:sz w:val="28"/>
          <w:szCs w:val="28"/>
        </w:rPr>
        <w:t>61,5</w:t>
      </w:r>
      <w:r w:rsidR="008C3C1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7B1F43" w:rsidRPr="007B1F43">
        <w:rPr>
          <w:sz w:val="28"/>
          <w:szCs w:val="28"/>
        </w:rPr>
        <w:t>Беляевского</w:t>
      </w:r>
      <w:proofErr w:type="spellEnd"/>
      <w:r w:rsidR="007B1F43" w:rsidRPr="007B1F43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>за 1 квартал 202</w:t>
      </w:r>
      <w:r w:rsidR="009C3AB8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7B1F43" w:rsidRPr="007B1F43">
        <w:rPr>
          <w:b/>
          <w:sz w:val="28"/>
          <w:szCs w:val="28"/>
        </w:rPr>
        <w:t>Беляевского</w:t>
      </w:r>
      <w:proofErr w:type="spellEnd"/>
      <w:r w:rsidR="007B1F43" w:rsidRPr="007B1F43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>за 1 квартал 202</w:t>
      </w:r>
      <w:r w:rsidR="009C3AB8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F00AF8" w:rsidRPr="00C60A06" w:rsidTr="00D63ACE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9C3AB8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9C3AB8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9C3AB8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E02B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9C3A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9C3AB8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9C3AB8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E02BCE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BCE" w:rsidRPr="00C60A06" w:rsidRDefault="00E02BCE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823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F4" w:rsidRPr="00621409" w:rsidRDefault="000871F4" w:rsidP="000871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56,9</w:t>
            </w:r>
          </w:p>
        </w:tc>
      </w:tr>
      <w:tr w:rsidR="00E02BCE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BCE" w:rsidRPr="00C60A06" w:rsidRDefault="00E02BCE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823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FC49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FC49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38,5</w:t>
            </w:r>
          </w:p>
        </w:tc>
      </w:tr>
      <w:tr w:rsidR="00E02BCE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BCE" w:rsidRPr="00C60A06" w:rsidRDefault="00E02BCE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823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42,4</w:t>
            </w:r>
          </w:p>
        </w:tc>
      </w:tr>
      <w:tr w:rsidR="00E02BCE" w:rsidRPr="006F731F" w:rsidTr="00D63ACE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BCE" w:rsidRPr="00C23C8C" w:rsidRDefault="00E02BCE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823F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167,4</w:t>
            </w:r>
          </w:p>
        </w:tc>
      </w:tr>
      <w:tr w:rsidR="00E02BCE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BCE" w:rsidRPr="00C23C8C" w:rsidRDefault="00E02BCE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823F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0507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0507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02BCE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BCE" w:rsidRPr="00C23C8C" w:rsidRDefault="00E02BCE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823F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8C14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35,9</w:t>
            </w:r>
          </w:p>
        </w:tc>
      </w:tr>
      <w:tr w:rsidR="00E02BCE" w:rsidRPr="00C60A06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BCE" w:rsidRPr="00C23C8C" w:rsidRDefault="00E02BCE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823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36,8</w:t>
            </w:r>
          </w:p>
        </w:tc>
      </w:tr>
      <w:tr w:rsidR="00E02BC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BCE" w:rsidRPr="00C23C8C" w:rsidRDefault="00E02BCE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823F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008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CB5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36,8</w:t>
            </w:r>
          </w:p>
        </w:tc>
      </w:tr>
      <w:tr w:rsidR="00E02BC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BCE" w:rsidRPr="00577535" w:rsidRDefault="00E02BCE" w:rsidP="00D63ACE">
            <w:pPr>
              <w:jc w:val="both"/>
              <w:rPr>
                <w:bCs/>
              </w:rPr>
            </w:pPr>
            <w:r w:rsidRPr="00E02BCE">
              <w:rPr>
                <w:bCs/>
              </w:rPr>
              <w:t>ДОХОДЫ ОТ ОКАЗАНИЯ ПЛАТНЫХ УСЛУГ И КОМПЕНСАЦИИ ЗАТРАТ ГОСУДАРСТВА</w:t>
            </w:r>
            <w:r w:rsidRPr="00E02BCE">
              <w:rPr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Default="000871F4" w:rsidP="00823F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E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02BCE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BCE" w:rsidRPr="00C23C8C" w:rsidRDefault="00E02BCE" w:rsidP="00D63ACE">
            <w:pPr>
              <w:jc w:val="both"/>
              <w:rPr>
                <w:bCs/>
              </w:rPr>
            </w:pPr>
            <w:r w:rsidRPr="00577535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823F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E" w:rsidRPr="00621409" w:rsidRDefault="000871F4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lastRenderedPageBreak/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квартал</w:t>
      </w:r>
      <w:r w:rsidRPr="00905592">
        <w:rPr>
          <w:bCs/>
          <w:iCs/>
          <w:sz w:val="28"/>
          <w:szCs w:val="28"/>
        </w:rPr>
        <w:t xml:space="preserve"> 202</w:t>
      </w:r>
      <w:r w:rsidR="001564F2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1564F2">
        <w:rPr>
          <w:bCs/>
          <w:iCs/>
          <w:sz w:val="28"/>
          <w:szCs w:val="28"/>
        </w:rPr>
        <w:t>227,6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1564F2">
        <w:rPr>
          <w:bCs/>
          <w:iCs/>
          <w:sz w:val="28"/>
          <w:szCs w:val="28"/>
        </w:rPr>
        <w:t>9,9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</w:t>
      </w:r>
      <w:r w:rsidR="002930D7">
        <w:rPr>
          <w:bCs/>
          <w:iCs/>
          <w:sz w:val="28"/>
          <w:szCs w:val="28"/>
        </w:rPr>
        <w:t>меньше</w:t>
      </w:r>
      <w:r w:rsidR="008C3C1E">
        <w:rPr>
          <w:bCs/>
          <w:iCs/>
          <w:sz w:val="28"/>
          <w:szCs w:val="28"/>
        </w:rPr>
        <w:t>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1564F2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1564F2">
        <w:rPr>
          <w:bCs/>
          <w:iCs/>
          <w:sz w:val="28"/>
          <w:szCs w:val="28"/>
        </w:rPr>
        <w:t>57,6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1564F2">
        <w:rPr>
          <w:bCs/>
          <w:iCs/>
          <w:sz w:val="28"/>
          <w:szCs w:val="28"/>
        </w:rPr>
        <w:t>75,4</w:t>
      </w:r>
      <w:r>
        <w:rPr>
          <w:bCs/>
          <w:iCs/>
          <w:sz w:val="28"/>
          <w:szCs w:val="28"/>
        </w:rPr>
        <w:t>% (</w:t>
      </w:r>
      <w:r w:rsidR="001564F2">
        <w:rPr>
          <w:bCs/>
          <w:iCs/>
          <w:sz w:val="28"/>
          <w:szCs w:val="28"/>
        </w:rPr>
        <w:t>171,7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квартал</w:t>
      </w:r>
      <w:r w:rsidRPr="00905592">
        <w:rPr>
          <w:bCs/>
          <w:iCs/>
          <w:sz w:val="28"/>
          <w:szCs w:val="28"/>
        </w:rPr>
        <w:t xml:space="preserve"> 202</w:t>
      </w:r>
      <w:r w:rsidR="001564F2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1564F2">
        <w:rPr>
          <w:bCs/>
          <w:iCs/>
          <w:sz w:val="28"/>
          <w:szCs w:val="28"/>
        </w:rPr>
        <w:t>464,6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1564F2">
        <w:rPr>
          <w:bCs/>
          <w:iCs/>
          <w:sz w:val="28"/>
          <w:szCs w:val="28"/>
        </w:rPr>
        <w:t>15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</w:t>
      </w:r>
      <w:r w:rsidR="001564F2">
        <w:rPr>
          <w:bCs/>
          <w:iCs/>
          <w:sz w:val="28"/>
          <w:szCs w:val="28"/>
        </w:rPr>
        <w:t xml:space="preserve">с уменьшением </w:t>
      </w:r>
      <w:r w:rsidR="002930D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аналогичного периода 202</w:t>
      </w:r>
      <w:r w:rsidR="001564F2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</w:t>
      </w:r>
      <w:r w:rsidR="001564F2">
        <w:rPr>
          <w:bCs/>
          <w:iCs/>
          <w:sz w:val="28"/>
          <w:szCs w:val="28"/>
        </w:rPr>
        <w:t xml:space="preserve"> на 797,8 тыс. рублей или на 63,2%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D458B8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AE7291">
        <w:rPr>
          <w:bCs/>
          <w:iCs/>
          <w:sz w:val="28"/>
          <w:szCs w:val="28"/>
        </w:rPr>
        <w:t>464,</w:t>
      </w:r>
      <w:r w:rsidR="001564F2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>за 1 квартал 202</w:t>
      </w:r>
      <w:r w:rsidR="000C73A9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0C73A9">
        <w:rPr>
          <w:bCs/>
          <w:iCs/>
          <w:sz w:val="28"/>
          <w:szCs w:val="28"/>
        </w:rPr>
        <w:t>452,7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0C73A9">
        <w:rPr>
          <w:bCs/>
          <w:iCs/>
          <w:sz w:val="28"/>
          <w:szCs w:val="28"/>
        </w:rPr>
        <w:t>25,6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0C73A9">
        <w:rPr>
          <w:bCs/>
          <w:iCs/>
          <w:sz w:val="28"/>
          <w:szCs w:val="28"/>
        </w:rPr>
        <w:t>39,5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>. Сумма поступивших за 1 квартал 202</w:t>
      </w:r>
      <w:r w:rsidR="000C73A9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2650F4">
        <w:rPr>
          <w:bCs/>
          <w:iCs/>
          <w:sz w:val="28"/>
          <w:szCs w:val="28"/>
        </w:rPr>
        <w:t>выш</w:t>
      </w:r>
      <w:r>
        <w:rPr>
          <w:bCs/>
          <w:iCs/>
          <w:sz w:val="28"/>
          <w:szCs w:val="28"/>
        </w:rPr>
        <w:t>е показ</w:t>
      </w:r>
      <w:r w:rsidR="00407092">
        <w:rPr>
          <w:bCs/>
          <w:iCs/>
          <w:sz w:val="28"/>
          <w:szCs w:val="28"/>
        </w:rPr>
        <w:t>ателей аналогичного периода 202</w:t>
      </w:r>
      <w:r w:rsidR="000C73A9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0C73A9">
        <w:rPr>
          <w:bCs/>
          <w:iCs/>
          <w:sz w:val="28"/>
          <w:szCs w:val="28"/>
        </w:rPr>
        <w:t>240,7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0C73A9">
        <w:rPr>
          <w:bCs/>
          <w:iCs/>
          <w:sz w:val="28"/>
          <w:szCs w:val="28"/>
        </w:rPr>
        <w:t>113,5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>Структура безвозмездных поступлений за 1 квартал 202</w:t>
      </w:r>
      <w:r w:rsidR="000C73A9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квартал 202</w:t>
      </w:r>
      <w:r w:rsidR="00623EFC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623EFC" w:rsidRPr="00C60A06" w:rsidTr="00B26B0D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FC" w:rsidRPr="00C60A06" w:rsidRDefault="00623EFC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FC" w:rsidRPr="00D27BD0" w:rsidRDefault="00623EFC" w:rsidP="00B26B0D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623EFC" w:rsidRDefault="00623EFC" w:rsidP="00B26B0D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FC" w:rsidRDefault="00623EFC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623EFC" w:rsidRDefault="00623EFC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623EFC" w:rsidRDefault="00623EFC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623EFC" w:rsidRDefault="00623EFC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3EFC" w:rsidRPr="00CF1A6E" w:rsidRDefault="00623EFC" w:rsidP="00B26B0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623EFC" w:rsidRPr="00CF1A6E" w:rsidRDefault="00623EFC" w:rsidP="00B26B0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Pr="00C60A06" w:rsidRDefault="00623EFC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23EFC" w:rsidRPr="00C60A06" w:rsidTr="00B26B0D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FC" w:rsidRPr="00C60A06" w:rsidRDefault="00623EFC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C" w:rsidRPr="00C60A06" w:rsidRDefault="00623EFC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FC" w:rsidRPr="00C60A06" w:rsidRDefault="00623EFC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EFC" w:rsidRPr="00C60A06" w:rsidRDefault="00623EFC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Pr="00CF1A6E" w:rsidRDefault="00623EFC" w:rsidP="00B26B0D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Default="00623EFC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623EFC" w:rsidRDefault="00623EFC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623EFC" w:rsidRPr="00C60A06" w:rsidRDefault="00623EFC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01.04.2023г.</w:t>
            </w:r>
          </w:p>
          <w:p w:rsidR="00623EFC" w:rsidRPr="00C60A06" w:rsidRDefault="00623EFC" w:rsidP="00B26B0D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8B37C1" w:rsidRPr="002F2C59" w:rsidTr="00D63ACE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7C1" w:rsidRPr="001B1045" w:rsidRDefault="008B37C1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C1" w:rsidRPr="00003FEA" w:rsidRDefault="00623EFC" w:rsidP="00823F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C1" w:rsidRPr="00003FEA" w:rsidRDefault="00623EFC" w:rsidP="00FC49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277,0</w:t>
            </w:r>
          </w:p>
        </w:tc>
      </w:tr>
      <w:tr w:rsidR="008B37C1" w:rsidRPr="002F2C59" w:rsidTr="00D63ACE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7C1" w:rsidRPr="001B1045" w:rsidRDefault="008B37C1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C1" w:rsidRPr="00003FEA" w:rsidRDefault="00623EFC" w:rsidP="00823F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C1" w:rsidRPr="00003FEA" w:rsidRDefault="00623EFC" w:rsidP="00FC49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B37C1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1" w:rsidRPr="001B1045" w:rsidRDefault="008B37C1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C1" w:rsidRPr="00003FEA" w:rsidRDefault="00623EFC" w:rsidP="00823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C1" w:rsidRPr="00003FEA" w:rsidRDefault="00623EFC" w:rsidP="00FC49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FC4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FD55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120,4</w:t>
            </w:r>
          </w:p>
        </w:tc>
      </w:tr>
      <w:tr w:rsidR="008B37C1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7C1" w:rsidRPr="001B1045" w:rsidRDefault="008B37C1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C1" w:rsidRPr="00003FEA" w:rsidRDefault="00623EFC" w:rsidP="00823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C1" w:rsidRDefault="00623EFC" w:rsidP="00FC49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8B37C1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7C1" w:rsidRPr="001B1045" w:rsidRDefault="008B37C1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C1" w:rsidRPr="00003FEA" w:rsidRDefault="00623EFC" w:rsidP="00823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C1" w:rsidRPr="00003FEA" w:rsidRDefault="00623EFC" w:rsidP="00FC49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7C1" w:rsidRPr="00003FEA" w:rsidRDefault="00623EFC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213,5</w:t>
            </w:r>
          </w:p>
        </w:tc>
      </w:tr>
      <w:tr w:rsidR="00623EFC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EFC" w:rsidRPr="001B1045" w:rsidRDefault="00623EFC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Pr="00003FEA" w:rsidRDefault="00623EFC" w:rsidP="00B26B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FC" w:rsidRPr="00003FEA" w:rsidRDefault="00623EFC" w:rsidP="00B26B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EFC" w:rsidRPr="00003FEA" w:rsidRDefault="00623EFC" w:rsidP="00B26B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EFC" w:rsidRPr="00003FEA" w:rsidRDefault="00623EFC" w:rsidP="00B26B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EFC" w:rsidRPr="00003FEA" w:rsidRDefault="00623EFC" w:rsidP="00B26B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213,5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proofErr w:type="spellStart"/>
      <w:r w:rsidR="00ED25A7">
        <w:rPr>
          <w:bCs/>
          <w:iCs/>
          <w:sz w:val="28"/>
          <w:szCs w:val="28"/>
        </w:rPr>
        <w:t>доьации</w:t>
      </w:r>
      <w:proofErr w:type="spellEnd"/>
      <w:r w:rsidRPr="008D2A6B">
        <w:rPr>
          <w:bCs/>
          <w:iCs/>
          <w:sz w:val="28"/>
          <w:szCs w:val="28"/>
        </w:rPr>
        <w:t xml:space="preserve"> (</w:t>
      </w:r>
      <w:r w:rsidR="00FD55B3">
        <w:rPr>
          <w:bCs/>
          <w:iCs/>
          <w:sz w:val="28"/>
          <w:szCs w:val="28"/>
        </w:rPr>
        <w:t>5</w:t>
      </w:r>
      <w:r w:rsidR="00ED25A7">
        <w:rPr>
          <w:bCs/>
          <w:iCs/>
          <w:sz w:val="28"/>
          <w:szCs w:val="28"/>
        </w:rPr>
        <w:t>7,4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770A7" w:rsidRDefault="00F770A7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Pr="00C60A06" w:rsidRDefault="00F00AF8" w:rsidP="00F00AF8">
      <w:pPr>
        <w:pStyle w:val="afa"/>
      </w:pPr>
    </w:p>
    <w:p w:rsidR="00F00AF8" w:rsidRPr="00C60A06" w:rsidRDefault="00F00AF8" w:rsidP="00F4551B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F4551B" w:rsidRPr="00F4551B">
        <w:rPr>
          <w:b/>
          <w:sz w:val="28"/>
          <w:szCs w:val="28"/>
        </w:rPr>
        <w:t>Беляевского</w:t>
      </w:r>
      <w:proofErr w:type="spellEnd"/>
      <w:r w:rsidR="00F4551B" w:rsidRPr="00F4551B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F4551B" w:rsidRPr="00F4551B">
        <w:rPr>
          <w:sz w:val="28"/>
          <w:szCs w:val="28"/>
        </w:rPr>
        <w:t>Беляевского</w:t>
      </w:r>
      <w:proofErr w:type="spellEnd"/>
      <w:r w:rsidR="00F4551B" w:rsidRPr="00F4551B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526EF4" w:rsidRPr="00526EF4">
        <w:rPr>
          <w:sz w:val="28"/>
          <w:szCs w:val="28"/>
        </w:rPr>
        <w:t>Конышевского</w:t>
      </w:r>
      <w:proofErr w:type="spellEnd"/>
      <w:r w:rsidR="00526EF4" w:rsidRPr="00526EF4">
        <w:rPr>
          <w:sz w:val="28"/>
          <w:szCs w:val="28"/>
        </w:rPr>
        <w:t xml:space="preserve"> района Курской области </w:t>
      </w:r>
      <w:r w:rsidR="00371220" w:rsidRPr="00751484">
        <w:rPr>
          <w:sz w:val="28"/>
          <w:szCs w:val="28"/>
        </w:rPr>
        <w:t xml:space="preserve">от </w:t>
      </w:r>
      <w:r w:rsidR="00371220">
        <w:rPr>
          <w:sz w:val="28"/>
          <w:szCs w:val="28"/>
        </w:rPr>
        <w:t>15.12</w:t>
      </w:r>
      <w:r w:rsidR="00371220" w:rsidRPr="00751484">
        <w:rPr>
          <w:sz w:val="28"/>
          <w:szCs w:val="28"/>
        </w:rPr>
        <w:t>.20</w:t>
      </w:r>
      <w:r w:rsidR="00371220">
        <w:rPr>
          <w:sz w:val="28"/>
          <w:szCs w:val="28"/>
        </w:rPr>
        <w:t xml:space="preserve">23 №101 </w:t>
      </w:r>
      <w:r w:rsidR="00371220" w:rsidRPr="00334D83">
        <w:rPr>
          <w:sz w:val="28"/>
          <w:szCs w:val="28"/>
        </w:rPr>
        <w:t xml:space="preserve">«О  бюджете </w:t>
      </w:r>
      <w:proofErr w:type="spellStart"/>
      <w:r w:rsidR="00371220" w:rsidRPr="007B1F43">
        <w:rPr>
          <w:sz w:val="28"/>
          <w:szCs w:val="28"/>
        </w:rPr>
        <w:t>Беляевского</w:t>
      </w:r>
      <w:proofErr w:type="spellEnd"/>
      <w:r w:rsidR="00371220" w:rsidRPr="007B1F43">
        <w:rPr>
          <w:sz w:val="28"/>
          <w:szCs w:val="28"/>
        </w:rPr>
        <w:t xml:space="preserve"> </w:t>
      </w:r>
      <w:r w:rsidR="00371220" w:rsidRPr="008E2137">
        <w:rPr>
          <w:sz w:val="28"/>
          <w:szCs w:val="28"/>
        </w:rPr>
        <w:t>сельсовета</w:t>
      </w:r>
      <w:r w:rsidR="00371220" w:rsidRPr="00334D83">
        <w:rPr>
          <w:sz w:val="28"/>
          <w:szCs w:val="28"/>
        </w:rPr>
        <w:t xml:space="preserve"> </w:t>
      </w:r>
      <w:proofErr w:type="spellStart"/>
      <w:r w:rsidR="00371220" w:rsidRPr="00334D83">
        <w:rPr>
          <w:sz w:val="28"/>
          <w:szCs w:val="28"/>
        </w:rPr>
        <w:t>Конышевского</w:t>
      </w:r>
      <w:proofErr w:type="spellEnd"/>
      <w:r w:rsidR="00371220" w:rsidRPr="00334D83">
        <w:rPr>
          <w:sz w:val="28"/>
          <w:szCs w:val="28"/>
        </w:rPr>
        <w:t xml:space="preserve"> района Курской области на 202</w:t>
      </w:r>
      <w:r w:rsidR="00371220">
        <w:rPr>
          <w:sz w:val="28"/>
          <w:szCs w:val="28"/>
        </w:rPr>
        <w:t>4</w:t>
      </w:r>
      <w:r w:rsidR="00371220" w:rsidRPr="00334D83">
        <w:rPr>
          <w:sz w:val="28"/>
          <w:szCs w:val="28"/>
        </w:rPr>
        <w:t xml:space="preserve"> год и на плановый период 202</w:t>
      </w:r>
      <w:r w:rsidR="00371220">
        <w:rPr>
          <w:sz w:val="28"/>
          <w:szCs w:val="28"/>
        </w:rPr>
        <w:t>5</w:t>
      </w:r>
      <w:r w:rsidR="00371220" w:rsidRPr="00334D83">
        <w:rPr>
          <w:sz w:val="28"/>
          <w:szCs w:val="28"/>
        </w:rPr>
        <w:t xml:space="preserve"> и 202</w:t>
      </w:r>
      <w:r w:rsidR="00371220">
        <w:rPr>
          <w:sz w:val="28"/>
          <w:szCs w:val="28"/>
        </w:rPr>
        <w:t>6</w:t>
      </w:r>
      <w:r w:rsidR="00371220" w:rsidRPr="00334D83">
        <w:rPr>
          <w:sz w:val="28"/>
          <w:szCs w:val="28"/>
        </w:rPr>
        <w:t xml:space="preserve"> годов»</w:t>
      </w:r>
      <w:r w:rsidR="00371220">
        <w:rPr>
          <w:sz w:val="28"/>
          <w:szCs w:val="28"/>
        </w:rPr>
        <w:t xml:space="preserve"> </w:t>
      </w:r>
      <w:r w:rsidR="00371220" w:rsidRPr="005D59B5">
        <w:rPr>
          <w:sz w:val="28"/>
          <w:szCs w:val="28"/>
        </w:rPr>
        <w:t>(</w:t>
      </w:r>
      <w:r w:rsidR="00371220">
        <w:rPr>
          <w:sz w:val="28"/>
          <w:szCs w:val="28"/>
        </w:rPr>
        <w:t>в редакции от 28</w:t>
      </w:r>
      <w:r w:rsidR="00371220" w:rsidRPr="009927D1">
        <w:rPr>
          <w:sz w:val="28"/>
          <w:szCs w:val="28"/>
        </w:rPr>
        <w:t>.03.202</w:t>
      </w:r>
      <w:r w:rsidR="00371220">
        <w:rPr>
          <w:sz w:val="28"/>
          <w:szCs w:val="28"/>
        </w:rPr>
        <w:t>4</w:t>
      </w:r>
      <w:r w:rsidR="00371220" w:rsidRPr="009927D1">
        <w:rPr>
          <w:sz w:val="28"/>
          <w:szCs w:val="28"/>
        </w:rPr>
        <w:t xml:space="preserve"> №</w:t>
      </w:r>
      <w:r w:rsidR="00371220">
        <w:rPr>
          <w:sz w:val="28"/>
          <w:szCs w:val="28"/>
        </w:rPr>
        <w:t>110</w:t>
      </w:r>
      <w:r w:rsidR="00371220" w:rsidRPr="009927D1">
        <w:rPr>
          <w:sz w:val="28"/>
          <w:szCs w:val="28"/>
        </w:rPr>
        <w:t xml:space="preserve">)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371220">
        <w:rPr>
          <w:sz w:val="28"/>
          <w:szCs w:val="28"/>
        </w:rPr>
        <w:t>7671,4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за 1 квартал 202</w:t>
      </w:r>
      <w:r w:rsidR="0037122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526EF4" w:rsidRPr="00526EF4">
        <w:rPr>
          <w:sz w:val="28"/>
          <w:szCs w:val="28"/>
        </w:rPr>
        <w:t>Беляевского</w:t>
      </w:r>
      <w:proofErr w:type="spellEnd"/>
      <w:r w:rsidR="00526EF4" w:rsidRPr="00526EF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 сумме</w:t>
      </w:r>
      <w:r w:rsidR="00526EF4">
        <w:rPr>
          <w:sz w:val="28"/>
          <w:szCs w:val="28"/>
        </w:rPr>
        <w:t xml:space="preserve"> </w:t>
      </w:r>
      <w:r w:rsidR="00371220">
        <w:rPr>
          <w:sz w:val="28"/>
          <w:szCs w:val="28"/>
        </w:rPr>
        <w:t>1025,0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371220">
        <w:rPr>
          <w:sz w:val="28"/>
          <w:szCs w:val="28"/>
        </w:rPr>
        <w:t>13,4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37122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D41207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расходов  на </w:t>
      </w:r>
      <w:r w:rsidR="00371220">
        <w:rPr>
          <w:sz w:val="28"/>
          <w:szCs w:val="28"/>
        </w:rPr>
        <w:t>650,3</w:t>
      </w:r>
      <w:r>
        <w:rPr>
          <w:sz w:val="28"/>
          <w:szCs w:val="28"/>
        </w:rPr>
        <w:t xml:space="preserve"> тыс. руб. или на</w:t>
      </w:r>
      <w:r w:rsidR="00F770A7">
        <w:rPr>
          <w:sz w:val="28"/>
          <w:szCs w:val="28"/>
        </w:rPr>
        <w:t xml:space="preserve"> </w:t>
      </w:r>
      <w:r w:rsidR="00371220">
        <w:rPr>
          <w:sz w:val="28"/>
          <w:szCs w:val="28"/>
        </w:rPr>
        <w:t>38,8</w:t>
      </w:r>
      <w:r w:rsidR="005A5381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526EF4" w:rsidRPr="00526EF4">
        <w:rPr>
          <w:sz w:val="28"/>
          <w:szCs w:val="28"/>
        </w:rPr>
        <w:t>Беляевского</w:t>
      </w:r>
      <w:proofErr w:type="spellEnd"/>
      <w:r w:rsidR="00526EF4" w:rsidRPr="00526EF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за 1 квартал 202</w:t>
      </w:r>
      <w:r w:rsidR="00371220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526EF4" w:rsidRPr="00526EF4">
        <w:rPr>
          <w:b/>
          <w:sz w:val="28"/>
          <w:szCs w:val="28"/>
        </w:rPr>
        <w:t>Беляевского</w:t>
      </w:r>
      <w:proofErr w:type="spellEnd"/>
      <w:r w:rsidR="00526EF4" w:rsidRPr="00526EF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квартал 202</w:t>
      </w:r>
      <w:r w:rsidR="00823F46">
        <w:rPr>
          <w:b/>
          <w:sz w:val="28"/>
          <w:szCs w:val="28"/>
        </w:rPr>
        <w:t>2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1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992"/>
        <w:gridCol w:w="1083"/>
        <w:gridCol w:w="992"/>
      </w:tblGrid>
      <w:tr w:rsidR="00026F31" w:rsidRPr="00C60A06" w:rsidTr="005A5381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F31" w:rsidRPr="00D27BD0" w:rsidRDefault="00026F31" w:rsidP="00B26B0D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026F31" w:rsidRDefault="00026F31" w:rsidP="00B26B0D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31" w:rsidRDefault="00026F31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026F31" w:rsidRDefault="00026F31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026F31" w:rsidRDefault="00026F31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026F31" w:rsidRDefault="00026F31" w:rsidP="00B26B0D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26F31" w:rsidRPr="00CF1A6E" w:rsidRDefault="00026F31" w:rsidP="00B26B0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026F31" w:rsidRPr="00CF1A6E" w:rsidRDefault="00026F31" w:rsidP="00B26B0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F31" w:rsidRPr="00813E72" w:rsidRDefault="00026F31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6F31" w:rsidRPr="00813E72" w:rsidRDefault="00026F31" w:rsidP="00026F3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>
              <w:rPr>
                <w:b/>
                <w:sz w:val="18"/>
                <w:szCs w:val="18"/>
              </w:rPr>
              <w:t>4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026F31" w:rsidRPr="00C60A06" w:rsidTr="00B26B0D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F31" w:rsidRPr="00C60A06" w:rsidRDefault="00026F31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31" w:rsidRPr="00CF1A6E" w:rsidRDefault="00026F31" w:rsidP="00B26B0D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31" w:rsidRDefault="00026F31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026F31" w:rsidRDefault="00026F31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026F31" w:rsidRPr="00C60A06" w:rsidRDefault="00026F31" w:rsidP="00B26B0D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01.04.2023г.</w:t>
            </w:r>
          </w:p>
          <w:p w:rsidR="00026F31" w:rsidRPr="00C60A06" w:rsidRDefault="00026F31" w:rsidP="00B26B0D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6F31" w:rsidRPr="00813E72" w:rsidRDefault="00026F31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823F46" w:rsidRPr="00C60A06" w:rsidTr="005A5381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46" w:rsidRPr="00C60A06" w:rsidRDefault="00823F46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46" w:rsidRPr="00C60A06" w:rsidRDefault="00823F46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823F46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1675,3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7671,4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</w:tr>
      <w:tr w:rsidR="00823F46" w:rsidRPr="00C60A06" w:rsidTr="005A5381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46" w:rsidRPr="00A13A88" w:rsidRDefault="00823F46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46" w:rsidRPr="00FE4010" w:rsidRDefault="00823F46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823F46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4C7B57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3370,2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49,5</w:t>
            </w:r>
          </w:p>
        </w:tc>
      </w:tr>
      <w:tr w:rsidR="00823F46" w:rsidRPr="00C60A06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905592" w:rsidRDefault="00823F46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FE4010" w:rsidRDefault="00823F46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823F4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224,2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F645B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690,8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4C7B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11,9</w:t>
            </w:r>
          </w:p>
        </w:tc>
      </w:tr>
      <w:tr w:rsidR="00823F46" w:rsidRPr="00C60A06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905592" w:rsidRDefault="00823F46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FE4010" w:rsidRDefault="00823F46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823F4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297,8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1093,4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18,2</w:t>
            </w:r>
          </w:p>
        </w:tc>
      </w:tr>
      <w:tr w:rsidR="00823F46" w:rsidRPr="00C60A06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905592" w:rsidRDefault="00823F46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FE4010" w:rsidRDefault="00823F46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823F4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226,8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CB1E3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1586,0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19,4</w:t>
            </w:r>
          </w:p>
        </w:tc>
      </w:tr>
      <w:tr w:rsidR="00823F46" w:rsidRPr="00A13A88" w:rsidTr="005A5381">
        <w:trPr>
          <w:trHeight w:val="25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A13A88" w:rsidRDefault="00823F46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FE4010" w:rsidRDefault="00823F46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823F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3,3</w:t>
            </w:r>
          </w:p>
        </w:tc>
      </w:tr>
      <w:tr w:rsidR="007A64DE" w:rsidRPr="00A13A88" w:rsidTr="005A5381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D41207" w:rsidRDefault="007A64DE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D41207" w:rsidRDefault="007A64DE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28,0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3,3</w:t>
            </w:r>
          </w:p>
        </w:tc>
      </w:tr>
      <w:tr w:rsidR="00823F46" w:rsidRPr="00A13A88" w:rsidTr="005A5381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46" w:rsidRPr="00A13A88" w:rsidRDefault="00823F46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46" w:rsidRPr="00FE4010" w:rsidRDefault="00823F46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823F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C00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4,9</w:t>
            </w:r>
          </w:p>
        </w:tc>
      </w:tr>
      <w:tr w:rsidR="00823F46" w:rsidRPr="00C60A06" w:rsidTr="005A5381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A13A88" w:rsidRDefault="00823F46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FE4010" w:rsidRDefault="00823F46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823F4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4,9</w:t>
            </w:r>
          </w:p>
        </w:tc>
      </w:tr>
      <w:tr w:rsidR="00823F46" w:rsidRPr="00A13A88" w:rsidTr="005A5381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D41207" w:rsidRDefault="00823F46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D41207" w:rsidRDefault="00823F46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D41207" w:rsidRDefault="007A64DE" w:rsidP="00823F4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D41207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D41207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980DAE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F45DD3" w:rsidRDefault="007A64D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  <w:tr w:rsidR="00823F46" w:rsidRPr="00A13A88" w:rsidTr="005A5381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46" w:rsidRPr="00A13A88" w:rsidRDefault="00823F46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46" w:rsidRPr="00FE4010" w:rsidRDefault="00823F46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823F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482,8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2951,3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8F2DB5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24,2</w:t>
            </w:r>
          </w:p>
        </w:tc>
      </w:tr>
      <w:tr w:rsidR="007A64DE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A13A88" w:rsidRDefault="007A64DE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FE4010" w:rsidRDefault="007A64DE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482,8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2951,3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247,8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8,4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24,2</w:t>
            </w:r>
          </w:p>
        </w:tc>
      </w:tr>
      <w:tr w:rsidR="00823F46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F46" w:rsidRPr="002C752A" w:rsidRDefault="00823F46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2C752A" w:rsidRDefault="00823F46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2C752A" w:rsidRDefault="007A64DE" w:rsidP="00823F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2C752A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2C752A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2C752A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2C752A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2C752A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7A64DE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DE" w:rsidRPr="002C752A" w:rsidRDefault="007A64DE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FE4010" w:rsidRDefault="007A64DE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11,2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-</w:t>
            </w:r>
          </w:p>
        </w:tc>
      </w:tr>
      <w:tr w:rsidR="00823F46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F46" w:rsidRPr="002C752A" w:rsidRDefault="00823F46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2C752A" w:rsidRDefault="00823F46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2C752A" w:rsidRDefault="007A64DE" w:rsidP="00823F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354,5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2C752A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1065,0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2C752A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2C752A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F46" w:rsidRPr="002C752A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46" w:rsidRPr="002C752A" w:rsidRDefault="007A64D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18,2</w:t>
            </w:r>
          </w:p>
        </w:tc>
      </w:tr>
      <w:tr w:rsidR="007A64DE" w:rsidRPr="00A13A88" w:rsidTr="005A5381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DE" w:rsidRPr="002C752A" w:rsidRDefault="007A64DE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FE4010" w:rsidRDefault="007A64DE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354,5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1065,0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186,4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17,5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DE" w:rsidRPr="007A64DE" w:rsidRDefault="007A64DE" w:rsidP="00B26B0D">
            <w:pPr>
              <w:jc w:val="center"/>
              <w:rPr>
                <w:bCs/>
                <w:sz w:val="21"/>
                <w:szCs w:val="21"/>
              </w:rPr>
            </w:pPr>
            <w:r w:rsidRPr="007A64DE">
              <w:rPr>
                <w:bCs/>
                <w:sz w:val="21"/>
                <w:szCs w:val="21"/>
              </w:rPr>
              <w:t>18,2</w:t>
            </w:r>
          </w:p>
        </w:tc>
      </w:tr>
    </w:tbl>
    <w:p w:rsidR="00F00AF8" w:rsidRDefault="00F00AF8" w:rsidP="00951225">
      <w:pPr>
        <w:jc w:val="both"/>
        <w:rPr>
          <w:sz w:val="28"/>
          <w:szCs w:val="28"/>
        </w:rPr>
      </w:pPr>
      <w:r w:rsidRPr="00951225">
        <w:rPr>
          <w:sz w:val="28"/>
          <w:szCs w:val="28"/>
        </w:rPr>
        <w:lastRenderedPageBreak/>
        <w:t xml:space="preserve">В общей структуре расходов бюджета </w:t>
      </w:r>
      <w:proofErr w:type="spellStart"/>
      <w:r w:rsidR="00526EF4" w:rsidRPr="00951225">
        <w:rPr>
          <w:sz w:val="28"/>
          <w:szCs w:val="28"/>
        </w:rPr>
        <w:t>Беляевского</w:t>
      </w:r>
      <w:proofErr w:type="spellEnd"/>
      <w:r w:rsidR="00526EF4" w:rsidRPr="00951225">
        <w:rPr>
          <w:sz w:val="28"/>
          <w:szCs w:val="28"/>
        </w:rPr>
        <w:t xml:space="preserve"> </w:t>
      </w:r>
      <w:r w:rsidR="008E2137" w:rsidRPr="00951225">
        <w:rPr>
          <w:sz w:val="28"/>
          <w:szCs w:val="28"/>
        </w:rPr>
        <w:t xml:space="preserve">сельсовета </w:t>
      </w:r>
      <w:r w:rsidRPr="00951225">
        <w:rPr>
          <w:sz w:val="28"/>
          <w:szCs w:val="28"/>
        </w:rPr>
        <w:t>за 1 квартал 202</w:t>
      </w:r>
      <w:r w:rsidR="00B26B0D" w:rsidRPr="00951225">
        <w:rPr>
          <w:sz w:val="28"/>
          <w:szCs w:val="28"/>
        </w:rPr>
        <w:t>4</w:t>
      </w:r>
      <w:r w:rsidRPr="00951225">
        <w:rPr>
          <w:sz w:val="28"/>
          <w:szCs w:val="28"/>
        </w:rPr>
        <w:t xml:space="preserve"> года наибольший удельный вес занимают разделы: общегосударственные вопросы – </w:t>
      </w:r>
      <w:r w:rsidR="00951225" w:rsidRPr="00951225">
        <w:rPr>
          <w:sz w:val="28"/>
          <w:szCs w:val="28"/>
        </w:rPr>
        <w:t>49,5</w:t>
      </w:r>
      <w:r w:rsidRPr="00951225">
        <w:rPr>
          <w:sz w:val="28"/>
          <w:szCs w:val="28"/>
        </w:rPr>
        <w:t xml:space="preserve">%, </w:t>
      </w:r>
      <w:r w:rsidR="00951225">
        <w:rPr>
          <w:bCs/>
          <w:sz w:val="28"/>
          <w:szCs w:val="28"/>
        </w:rPr>
        <w:t>ж</w:t>
      </w:r>
      <w:r w:rsidR="00951225" w:rsidRPr="00951225">
        <w:rPr>
          <w:bCs/>
          <w:sz w:val="28"/>
          <w:szCs w:val="28"/>
        </w:rPr>
        <w:t>илищно-коммунальное хозяйство</w:t>
      </w:r>
      <w:r w:rsidR="00951225">
        <w:rPr>
          <w:bCs/>
          <w:sz w:val="28"/>
          <w:szCs w:val="28"/>
        </w:rPr>
        <w:t xml:space="preserve"> </w:t>
      </w:r>
      <w:r w:rsidRPr="00B36CF2">
        <w:t xml:space="preserve">– </w:t>
      </w:r>
      <w:r w:rsidR="00951225">
        <w:rPr>
          <w:sz w:val="28"/>
          <w:szCs w:val="28"/>
        </w:rPr>
        <w:t>24,2%, социальная политика – 18,2%.</w:t>
      </w:r>
    </w:p>
    <w:p w:rsidR="00951225" w:rsidRPr="00C60A06" w:rsidRDefault="00951225" w:rsidP="00951225">
      <w:pPr>
        <w:jc w:val="both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1027A5" w:rsidRPr="001027A5">
        <w:rPr>
          <w:sz w:val="28"/>
          <w:szCs w:val="28"/>
        </w:rPr>
        <w:t>Беляевского</w:t>
      </w:r>
      <w:proofErr w:type="spellEnd"/>
      <w:r w:rsidR="001027A5" w:rsidRPr="001027A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2B102E" w:rsidRPr="00751484">
        <w:rPr>
          <w:sz w:val="28"/>
          <w:szCs w:val="28"/>
        </w:rPr>
        <w:t xml:space="preserve">от </w:t>
      </w:r>
      <w:r w:rsidR="002B102E">
        <w:rPr>
          <w:sz w:val="28"/>
          <w:szCs w:val="28"/>
        </w:rPr>
        <w:t>15.12</w:t>
      </w:r>
      <w:r w:rsidR="002B102E" w:rsidRPr="00751484">
        <w:rPr>
          <w:sz w:val="28"/>
          <w:szCs w:val="28"/>
        </w:rPr>
        <w:t>.20</w:t>
      </w:r>
      <w:r w:rsidR="002B102E">
        <w:rPr>
          <w:sz w:val="28"/>
          <w:szCs w:val="28"/>
        </w:rPr>
        <w:t xml:space="preserve">23 №101 </w:t>
      </w:r>
      <w:r w:rsidR="002B102E" w:rsidRPr="00334D83">
        <w:rPr>
          <w:sz w:val="28"/>
          <w:szCs w:val="28"/>
        </w:rPr>
        <w:t xml:space="preserve">«О  бюджете </w:t>
      </w:r>
      <w:proofErr w:type="spellStart"/>
      <w:r w:rsidR="002B102E" w:rsidRPr="007B1F43">
        <w:rPr>
          <w:sz w:val="28"/>
          <w:szCs w:val="28"/>
        </w:rPr>
        <w:t>Беляевского</w:t>
      </w:r>
      <w:proofErr w:type="spellEnd"/>
      <w:r w:rsidR="002B102E" w:rsidRPr="007B1F43">
        <w:rPr>
          <w:sz w:val="28"/>
          <w:szCs w:val="28"/>
        </w:rPr>
        <w:t xml:space="preserve"> </w:t>
      </w:r>
      <w:r w:rsidR="002B102E" w:rsidRPr="008E2137">
        <w:rPr>
          <w:sz w:val="28"/>
          <w:szCs w:val="28"/>
        </w:rPr>
        <w:t>сельсовета</w:t>
      </w:r>
      <w:r w:rsidR="002B102E" w:rsidRPr="00334D83">
        <w:rPr>
          <w:sz w:val="28"/>
          <w:szCs w:val="28"/>
        </w:rPr>
        <w:t xml:space="preserve"> </w:t>
      </w:r>
      <w:proofErr w:type="spellStart"/>
      <w:r w:rsidR="002B102E" w:rsidRPr="00334D83">
        <w:rPr>
          <w:sz w:val="28"/>
          <w:szCs w:val="28"/>
        </w:rPr>
        <w:t>Конышевского</w:t>
      </w:r>
      <w:proofErr w:type="spellEnd"/>
      <w:r w:rsidR="002B102E" w:rsidRPr="00334D83">
        <w:rPr>
          <w:sz w:val="28"/>
          <w:szCs w:val="28"/>
        </w:rPr>
        <w:t xml:space="preserve"> района Курской области на 202</w:t>
      </w:r>
      <w:r w:rsidR="002B102E">
        <w:rPr>
          <w:sz w:val="28"/>
          <w:szCs w:val="28"/>
        </w:rPr>
        <w:t>4</w:t>
      </w:r>
      <w:r w:rsidR="002B102E" w:rsidRPr="00334D83">
        <w:rPr>
          <w:sz w:val="28"/>
          <w:szCs w:val="28"/>
        </w:rPr>
        <w:t xml:space="preserve"> год и на плановый период 202</w:t>
      </w:r>
      <w:r w:rsidR="002B102E">
        <w:rPr>
          <w:sz w:val="28"/>
          <w:szCs w:val="28"/>
        </w:rPr>
        <w:t>5</w:t>
      </w:r>
      <w:r w:rsidR="002B102E" w:rsidRPr="00334D83">
        <w:rPr>
          <w:sz w:val="28"/>
          <w:szCs w:val="28"/>
        </w:rPr>
        <w:t xml:space="preserve"> и 202</w:t>
      </w:r>
      <w:r w:rsidR="002B102E">
        <w:rPr>
          <w:sz w:val="28"/>
          <w:szCs w:val="28"/>
        </w:rPr>
        <w:t>6</w:t>
      </w:r>
      <w:r w:rsidR="002B102E" w:rsidRPr="00334D83">
        <w:rPr>
          <w:sz w:val="28"/>
          <w:szCs w:val="28"/>
        </w:rPr>
        <w:t xml:space="preserve"> годов»</w:t>
      </w:r>
      <w:r w:rsidR="002B102E">
        <w:rPr>
          <w:sz w:val="28"/>
          <w:szCs w:val="28"/>
        </w:rPr>
        <w:t xml:space="preserve"> </w:t>
      </w:r>
      <w:r w:rsidR="002B102E" w:rsidRPr="005D59B5">
        <w:rPr>
          <w:sz w:val="28"/>
          <w:szCs w:val="28"/>
        </w:rPr>
        <w:t>(</w:t>
      </w:r>
      <w:r w:rsidR="002B102E">
        <w:rPr>
          <w:sz w:val="28"/>
          <w:szCs w:val="28"/>
        </w:rPr>
        <w:t>в редакции от 28</w:t>
      </w:r>
      <w:r w:rsidR="002B102E" w:rsidRPr="009927D1">
        <w:rPr>
          <w:sz w:val="28"/>
          <w:szCs w:val="28"/>
        </w:rPr>
        <w:t>.03.202</w:t>
      </w:r>
      <w:r w:rsidR="002B102E">
        <w:rPr>
          <w:sz w:val="28"/>
          <w:szCs w:val="28"/>
        </w:rPr>
        <w:t>4</w:t>
      </w:r>
      <w:r w:rsidR="002B102E" w:rsidRPr="009927D1">
        <w:rPr>
          <w:sz w:val="28"/>
          <w:szCs w:val="28"/>
        </w:rPr>
        <w:t xml:space="preserve"> №</w:t>
      </w:r>
      <w:r w:rsidR="002B102E">
        <w:rPr>
          <w:sz w:val="28"/>
          <w:szCs w:val="28"/>
        </w:rPr>
        <w:t>110</w:t>
      </w:r>
      <w:r w:rsidR="002B102E" w:rsidRPr="009927D1">
        <w:rPr>
          <w:sz w:val="28"/>
          <w:szCs w:val="28"/>
        </w:rPr>
        <w:t xml:space="preserve">)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2B102E">
        <w:rPr>
          <w:sz w:val="28"/>
          <w:szCs w:val="28"/>
        </w:rPr>
        <w:t>4166,3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2B102E">
        <w:rPr>
          <w:sz w:val="28"/>
          <w:szCs w:val="28"/>
        </w:rPr>
        <w:t>47,2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1027A5" w:rsidRPr="001027A5">
        <w:rPr>
          <w:sz w:val="28"/>
          <w:szCs w:val="28"/>
        </w:rPr>
        <w:t>Беляевского</w:t>
      </w:r>
      <w:proofErr w:type="spellEnd"/>
      <w:r w:rsidR="001027A5" w:rsidRPr="001027A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в 1 квартале 202</w:t>
      </w:r>
      <w:r w:rsidR="002B102E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1027A5" w:rsidRPr="001027A5">
        <w:rPr>
          <w:b/>
          <w:sz w:val="28"/>
          <w:szCs w:val="28"/>
        </w:rPr>
        <w:t>Беляевского</w:t>
      </w:r>
      <w:proofErr w:type="spellEnd"/>
      <w:r w:rsidR="001027A5" w:rsidRPr="001027A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1 квартале 202</w:t>
      </w:r>
      <w:r w:rsidR="002B102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A9566E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2B102E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2B102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>
              <w:rPr>
                <w:b/>
                <w:bCs/>
              </w:rPr>
              <w:t>4.202</w:t>
            </w:r>
            <w:r w:rsidR="002B102E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4874" w:rsidP="00D63ACE">
            <w:pPr>
              <w:jc w:val="both"/>
              <w:rPr>
                <w:bCs/>
                <w:sz w:val="22"/>
                <w:szCs w:val="22"/>
              </w:rPr>
            </w:pPr>
            <w:r w:rsidRPr="007E4874">
              <w:rPr>
                <w:bCs/>
                <w:sz w:val="22"/>
                <w:szCs w:val="22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7E4874">
              <w:rPr>
                <w:bCs/>
                <w:sz w:val="22"/>
                <w:szCs w:val="22"/>
              </w:rPr>
              <w:t>Беляевский</w:t>
            </w:r>
            <w:proofErr w:type="spellEnd"/>
            <w:r w:rsidRPr="007E4874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7E4874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E4874">
              <w:rPr>
                <w:bCs/>
                <w:sz w:val="22"/>
                <w:szCs w:val="22"/>
              </w:rPr>
              <w:t xml:space="preserve"> района»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2B102E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1065,0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2B102E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2B102E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17,5</w:t>
            </w:r>
          </w:p>
        </w:tc>
      </w:tr>
      <w:tr w:rsidR="00F00AF8" w:rsidRPr="00C60A06" w:rsidTr="006D034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4874" w:rsidP="006D034C">
            <w:pPr>
              <w:jc w:val="both"/>
              <w:rPr>
                <w:bCs/>
                <w:sz w:val="22"/>
                <w:szCs w:val="22"/>
              </w:rPr>
            </w:pPr>
            <w:r w:rsidRPr="007E4874">
              <w:rPr>
                <w:bCs/>
                <w:sz w:val="22"/>
                <w:szCs w:val="22"/>
              </w:rPr>
              <w:t>«Благоустройство территории муниципального образования»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2B102E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2951,3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2B102E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2B102E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8,4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166E18" w:rsidP="00166E18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166E18">
              <w:rPr>
                <w:bCs/>
                <w:sz w:val="22"/>
                <w:szCs w:val="22"/>
              </w:rPr>
              <w:t>Развитие транспортной системы, обеспечение перевозки пассажиров в муниципальном образовании «</w:t>
            </w:r>
            <w:proofErr w:type="spellStart"/>
            <w:r w:rsidRPr="00166E18">
              <w:rPr>
                <w:bCs/>
                <w:sz w:val="22"/>
                <w:szCs w:val="22"/>
              </w:rPr>
              <w:t>Беляевский</w:t>
            </w:r>
            <w:proofErr w:type="spellEnd"/>
            <w:r w:rsidRPr="00166E18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166E1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166E18">
              <w:rPr>
                <w:bCs/>
                <w:sz w:val="22"/>
                <w:szCs w:val="22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2B102E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3E61C3" w:rsidRDefault="002B102E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3E61C3" w:rsidRDefault="002B102E" w:rsidP="00D63ACE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50,0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2B102E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2B102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2B102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11,6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2B102E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7671,4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2B102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2B102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13,4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2B102E">
        <w:rPr>
          <w:sz w:val="28"/>
          <w:szCs w:val="28"/>
        </w:rPr>
        <w:t>484,2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2B102E">
        <w:rPr>
          <w:sz w:val="28"/>
          <w:szCs w:val="28"/>
        </w:rPr>
        <w:t>11,6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квартал </w:t>
      </w:r>
      <w:r w:rsidRPr="001145A3">
        <w:rPr>
          <w:sz w:val="28"/>
          <w:szCs w:val="28"/>
        </w:rPr>
        <w:t>202</w:t>
      </w:r>
      <w:r w:rsidR="002B102E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BD1937" w:rsidRPr="00BD1937">
        <w:rPr>
          <w:sz w:val="28"/>
          <w:szCs w:val="28"/>
        </w:rPr>
        <w:t>«</w:t>
      </w:r>
      <w:r w:rsidR="00D07856" w:rsidRPr="00D07856">
        <w:rPr>
          <w:sz w:val="28"/>
          <w:szCs w:val="28"/>
        </w:rPr>
        <w:t>Благоустройство территории муниципального образования</w:t>
      </w:r>
      <w:r w:rsidR="00BD1937" w:rsidRPr="00BD1937">
        <w:rPr>
          <w:sz w:val="28"/>
          <w:szCs w:val="28"/>
        </w:rPr>
        <w:t xml:space="preserve">» </w:t>
      </w:r>
      <w:r w:rsidRPr="001145A3">
        <w:rPr>
          <w:sz w:val="28"/>
          <w:szCs w:val="28"/>
        </w:rPr>
        <w:t>(</w:t>
      </w:r>
      <w:r w:rsidR="002B102E">
        <w:rPr>
          <w:sz w:val="28"/>
          <w:szCs w:val="28"/>
        </w:rPr>
        <w:t>51,8</w:t>
      </w:r>
      <w:r w:rsidRPr="001145A3">
        <w:rPr>
          <w:sz w:val="28"/>
          <w:szCs w:val="28"/>
        </w:rPr>
        <w:t xml:space="preserve">% или </w:t>
      </w:r>
      <w:r w:rsidR="002B102E">
        <w:rPr>
          <w:sz w:val="28"/>
          <w:szCs w:val="28"/>
        </w:rPr>
        <w:t>247,8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D07856" w:rsidRDefault="00D07856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</w:t>
      </w:r>
      <w:r w:rsidRPr="00C60A06">
        <w:rPr>
          <w:sz w:val="28"/>
          <w:szCs w:val="28"/>
        </w:rPr>
        <w:lastRenderedPageBreak/>
        <w:t>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BD1937" w:rsidRPr="00BD1937">
        <w:rPr>
          <w:sz w:val="28"/>
          <w:szCs w:val="28"/>
        </w:rPr>
        <w:t>Беляевского</w:t>
      </w:r>
      <w:proofErr w:type="spellEnd"/>
      <w:r w:rsidR="00BD1937" w:rsidRPr="00BD193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477645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164C5">
        <w:rPr>
          <w:sz w:val="28"/>
          <w:szCs w:val="28"/>
        </w:rPr>
        <w:t xml:space="preserve">(в редакции решения от </w:t>
      </w:r>
      <w:r w:rsidR="00477645">
        <w:rPr>
          <w:sz w:val="28"/>
          <w:szCs w:val="28"/>
        </w:rPr>
        <w:t>28</w:t>
      </w:r>
      <w:r w:rsidR="00477645" w:rsidRPr="009927D1">
        <w:rPr>
          <w:sz w:val="28"/>
          <w:szCs w:val="28"/>
        </w:rPr>
        <w:t>.03.202</w:t>
      </w:r>
      <w:r w:rsidR="00477645">
        <w:rPr>
          <w:sz w:val="28"/>
          <w:szCs w:val="28"/>
        </w:rPr>
        <w:t>4</w:t>
      </w:r>
      <w:r w:rsidR="00477645" w:rsidRPr="009927D1">
        <w:rPr>
          <w:sz w:val="28"/>
          <w:szCs w:val="28"/>
        </w:rPr>
        <w:t xml:space="preserve"> №</w:t>
      </w:r>
      <w:r w:rsidR="00477645">
        <w:rPr>
          <w:sz w:val="28"/>
          <w:szCs w:val="28"/>
        </w:rPr>
        <w:t>110</w:t>
      </w:r>
      <w:r w:rsidRPr="00A164C5">
        <w:rPr>
          <w:sz w:val="28"/>
          <w:szCs w:val="28"/>
        </w:rPr>
        <w:t>)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BD1937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BD1937" w:rsidRPr="00BD1937">
        <w:rPr>
          <w:b/>
          <w:sz w:val="28"/>
          <w:szCs w:val="28"/>
        </w:rPr>
        <w:t>Беляевского</w:t>
      </w:r>
      <w:proofErr w:type="spellEnd"/>
      <w:r w:rsidR="00BD1937" w:rsidRPr="00BD1937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BD1937" w:rsidRPr="00BD1937">
        <w:rPr>
          <w:sz w:val="28"/>
        </w:rPr>
        <w:t>Беляевского</w:t>
      </w:r>
      <w:proofErr w:type="spellEnd"/>
      <w:r w:rsidR="00BD1937" w:rsidRPr="00BD1937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>за 1 квартал 202</w:t>
      </w:r>
      <w:r w:rsidR="00477645">
        <w:rPr>
          <w:sz w:val="28"/>
        </w:rPr>
        <w:t>4</w:t>
      </w:r>
      <w:r w:rsidRPr="00A63665">
        <w:rPr>
          <w:sz w:val="28"/>
        </w:rPr>
        <w:t xml:space="preserve"> года явилось образование профицита в сумме </w:t>
      </w:r>
      <w:r w:rsidR="00477645">
        <w:rPr>
          <w:sz w:val="28"/>
        </w:rPr>
        <w:t>119,9</w:t>
      </w:r>
      <w:r w:rsidRPr="00A63665">
        <w:rPr>
          <w:sz w:val="28"/>
        </w:rPr>
        <w:t xml:space="preserve"> тыс. рублей при утвержденном на 202</w:t>
      </w:r>
      <w:r w:rsidR="00477645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477645">
        <w:rPr>
          <w:sz w:val="28"/>
        </w:rPr>
        <w:t>503,3</w:t>
      </w:r>
      <w:r w:rsidRPr="00A63665">
        <w:rPr>
          <w:sz w:val="28"/>
        </w:rPr>
        <w:t xml:space="preserve"> тыс. рублей.</w:t>
      </w:r>
    </w:p>
    <w:p w:rsidR="00F00AF8" w:rsidRPr="00D07856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BD1937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BD1937" w:rsidRPr="00BD1937">
        <w:rPr>
          <w:b/>
          <w:sz w:val="28"/>
          <w:szCs w:val="28"/>
        </w:rPr>
        <w:t>Беляевского</w:t>
      </w:r>
      <w:proofErr w:type="spellEnd"/>
      <w:r w:rsidR="00BD1937" w:rsidRPr="00BD1937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>.202</w:t>
      </w:r>
      <w:r w:rsidR="00477645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477645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FB176A" w:rsidRDefault="00F00AF8" w:rsidP="00F00AF8">
      <w:pPr>
        <w:ind w:firstLine="567"/>
        <w:jc w:val="both"/>
        <w:rPr>
          <w:sz w:val="28"/>
          <w:szCs w:val="28"/>
        </w:rPr>
      </w:pPr>
      <w:r w:rsidRPr="00FB176A">
        <w:rPr>
          <w:sz w:val="28"/>
          <w:szCs w:val="28"/>
        </w:rPr>
        <w:t>1. По состоянию на 01.04.202</w:t>
      </w:r>
      <w:r w:rsidR="00477645">
        <w:rPr>
          <w:sz w:val="28"/>
          <w:szCs w:val="28"/>
        </w:rPr>
        <w:t>4</w:t>
      </w:r>
      <w:r w:rsidRPr="00FB176A">
        <w:rPr>
          <w:sz w:val="28"/>
          <w:szCs w:val="28"/>
        </w:rPr>
        <w:t xml:space="preserve"> года бюджет </w:t>
      </w:r>
      <w:proofErr w:type="spellStart"/>
      <w:r w:rsidR="00BD1937" w:rsidRPr="00FB176A">
        <w:rPr>
          <w:sz w:val="28"/>
          <w:szCs w:val="28"/>
        </w:rPr>
        <w:t>Беляевского</w:t>
      </w:r>
      <w:proofErr w:type="spellEnd"/>
      <w:r w:rsidR="00BD1937" w:rsidRPr="00FB176A">
        <w:rPr>
          <w:sz w:val="28"/>
          <w:szCs w:val="28"/>
        </w:rPr>
        <w:t xml:space="preserve"> </w:t>
      </w:r>
      <w:r w:rsidR="008E2137" w:rsidRPr="00FB176A">
        <w:rPr>
          <w:sz w:val="28"/>
          <w:szCs w:val="28"/>
        </w:rPr>
        <w:t xml:space="preserve">сельсовета </w:t>
      </w:r>
      <w:r w:rsidRPr="00FB176A">
        <w:rPr>
          <w:sz w:val="28"/>
          <w:szCs w:val="28"/>
        </w:rPr>
        <w:t xml:space="preserve">по доходам исполнен в сумме </w:t>
      </w:r>
      <w:r w:rsidR="00477645">
        <w:rPr>
          <w:sz w:val="28"/>
          <w:szCs w:val="28"/>
        </w:rPr>
        <w:t>1144,9</w:t>
      </w:r>
      <w:r w:rsidRPr="00FB176A">
        <w:rPr>
          <w:sz w:val="28"/>
          <w:szCs w:val="28"/>
        </w:rPr>
        <w:t xml:space="preserve"> тыс. рублей или на </w:t>
      </w:r>
      <w:r w:rsidR="00477645">
        <w:rPr>
          <w:sz w:val="28"/>
          <w:szCs w:val="28"/>
        </w:rPr>
        <w:t>16</w:t>
      </w:r>
      <w:r w:rsidRPr="00FB176A">
        <w:rPr>
          <w:sz w:val="28"/>
          <w:szCs w:val="28"/>
        </w:rPr>
        <w:t>% от прогнозируемого поступления доходов (</w:t>
      </w:r>
      <w:r w:rsidR="00477645">
        <w:rPr>
          <w:sz w:val="28"/>
          <w:szCs w:val="28"/>
        </w:rPr>
        <w:t>7168,1</w:t>
      </w:r>
      <w:r w:rsidRPr="00FB176A">
        <w:rPr>
          <w:sz w:val="28"/>
          <w:szCs w:val="28"/>
        </w:rPr>
        <w:t xml:space="preserve"> тыс. рублей).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BD1937" w:rsidRPr="00BD1937">
        <w:rPr>
          <w:sz w:val="28"/>
          <w:szCs w:val="28"/>
        </w:rPr>
        <w:t>Беляевского</w:t>
      </w:r>
      <w:proofErr w:type="spellEnd"/>
      <w:r w:rsidR="00BD1937" w:rsidRPr="00BD193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477645">
        <w:rPr>
          <w:sz w:val="28"/>
          <w:szCs w:val="28"/>
        </w:rPr>
        <w:t>692,2</w:t>
      </w:r>
      <w:r w:rsidR="00BD1937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или на </w:t>
      </w:r>
      <w:r w:rsidR="00477645">
        <w:rPr>
          <w:sz w:val="28"/>
          <w:szCs w:val="28"/>
        </w:rPr>
        <w:t>12,8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477645">
        <w:rPr>
          <w:sz w:val="28"/>
          <w:szCs w:val="28"/>
        </w:rPr>
        <w:t>5402,9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квартал 202</w:t>
      </w:r>
      <w:r w:rsidR="0047764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477645">
        <w:rPr>
          <w:sz w:val="28"/>
          <w:szCs w:val="28"/>
        </w:rPr>
        <w:t>452,7</w:t>
      </w:r>
      <w:r w:rsidRPr="00C60A06">
        <w:rPr>
          <w:sz w:val="28"/>
          <w:szCs w:val="28"/>
        </w:rPr>
        <w:t xml:space="preserve"> тыс. рублей (</w:t>
      </w:r>
      <w:r w:rsidR="00266DD4">
        <w:rPr>
          <w:sz w:val="28"/>
          <w:szCs w:val="28"/>
        </w:rPr>
        <w:t>2</w:t>
      </w:r>
      <w:r w:rsidR="00FB176A">
        <w:rPr>
          <w:sz w:val="28"/>
          <w:szCs w:val="28"/>
        </w:rPr>
        <w:t>5</w:t>
      </w:r>
      <w:r w:rsidR="00477645">
        <w:rPr>
          <w:sz w:val="28"/>
          <w:szCs w:val="28"/>
        </w:rPr>
        <w:t>,6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477645">
        <w:rPr>
          <w:sz w:val="28"/>
          <w:szCs w:val="28"/>
        </w:rPr>
        <w:t>1765,2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FB176A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BD1937" w:rsidRPr="00BD1937">
        <w:rPr>
          <w:sz w:val="28"/>
          <w:szCs w:val="28"/>
        </w:rPr>
        <w:t>Беляевского</w:t>
      </w:r>
      <w:proofErr w:type="spellEnd"/>
      <w:r w:rsidR="00BD1937" w:rsidRPr="00BD193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202</w:t>
      </w:r>
      <w:r w:rsidR="0047764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477645">
        <w:rPr>
          <w:sz w:val="28"/>
          <w:szCs w:val="28"/>
        </w:rPr>
        <w:t>1025,0</w:t>
      </w:r>
      <w:r w:rsidRPr="00C60A06">
        <w:rPr>
          <w:sz w:val="28"/>
          <w:szCs w:val="28"/>
        </w:rPr>
        <w:t xml:space="preserve"> тыс. рублей или на </w:t>
      </w:r>
      <w:r w:rsidR="00477645">
        <w:rPr>
          <w:sz w:val="28"/>
          <w:szCs w:val="28"/>
        </w:rPr>
        <w:t>13,4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477645">
        <w:rPr>
          <w:sz w:val="28"/>
          <w:szCs w:val="28"/>
        </w:rPr>
        <w:t>7671,4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квартале 202</w:t>
      </w:r>
      <w:r w:rsidR="0047764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BD1937">
        <w:rPr>
          <w:sz w:val="28"/>
          <w:szCs w:val="28"/>
        </w:rPr>
        <w:t xml:space="preserve"> </w:t>
      </w:r>
      <w:r w:rsidR="00477645">
        <w:rPr>
          <w:sz w:val="28"/>
          <w:szCs w:val="28"/>
        </w:rPr>
        <w:t>484,2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477645">
        <w:rPr>
          <w:sz w:val="28"/>
          <w:szCs w:val="28"/>
        </w:rPr>
        <w:t>11,6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477645">
        <w:rPr>
          <w:sz w:val="28"/>
          <w:szCs w:val="28"/>
        </w:rPr>
        <w:t>54,3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>ходам за 1 квартал 202</w:t>
      </w:r>
      <w:r w:rsidR="00477645">
        <w:rPr>
          <w:sz w:val="28"/>
          <w:szCs w:val="28"/>
        </w:rPr>
        <w:t>4</w:t>
      </w:r>
      <w:r w:rsidR="00266DD4">
        <w:rPr>
          <w:sz w:val="28"/>
          <w:szCs w:val="28"/>
        </w:rPr>
        <w:t xml:space="preserve"> года – </w:t>
      </w:r>
      <w:r w:rsidR="00477645">
        <w:rPr>
          <w:sz w:val="28"/>
          <w:szCs w:val="28"/>
        </w:rPr>
        <w:t>47,2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BD1937" w:rsidRPr="00BD1937">
        <w:rPr>
          <w:sz w:val="28"/>
          <w:szCs w:val="28"/>
        </w:rPr>
        <w:t>Беляевского</w:t>
      </w:r>
      <w:proofErr w:type="spellEnd"/>
      <w:r w:rsidR="00BD1937" w:rsidRPr="00BD193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01.04.202</w:t>
      </w:r>
      <w:r w:rsidR="0047764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BD1937" w:rsidRPr="00BD1937">
        <w:rPr>
          <w:sz w:val="28"/>
        </w:rPr>
        <w:t>Беляевского</w:t>
      </w:r>
      <w:proofErr w:type="spellEnd"/>
      <w:r w:rsidR="00BD1937" w:rsidRPr="00BD1937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>за 1 квартал 202</w:t>
      </w:r>
      <w:r w:rsidR="00477645">
        <w:rPr>
          <w:sz w:val="28"/>
        </w:rPr>
        <w:t>4</w:t>
      </w:r>
      <w:r w:rsidRPr="001271BE">
        <w:rPr>
          <w:sz w:val="28"/>
        </w:rPr>
        <w:t xml:space="preserve"> года явилось образование профицита в сумме </w:t>
      </w:r>
      <w:r w:rsidR="00477645">
        <w:rPr>
          <w:sz w:val="28"/>
        </w:rPr>
        <w:t>119,9</w:t>
      </w:r>
      <w:r w:rsidRPr="001271BE">
        <w:rPr>
          <w:sz w:val="28"/>
        </w:rPr>
        <w:t xml:space="preserve"> тыс. рублей при утвержденном на 202</w:t>
      </w:r>
      <w:r w:rsidR="00477645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477645">
        <w:rPr>
          <w:sz w:val="28"/>
        </w:rPr>
        <w:t>503,3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>
        <w:rPr>
          <w:sz w:val="28"/>
        </w:rPr>
        <w:t>4</w:t>
      </w:r>
      <w:r w:rsidRPr="001D2A69">
        <w:rPr>
          <w:sz w:val="28"/>
        </w:rPr>
        <w:t>.202</w:t>
      </w:r>
      <w:r w:rsidR="00477645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477645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477645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77645" w:rsidP="00477645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</w:t>
      </w:r>
      <w:r w:rsidR="00382E85" w:rsidRPr="00C60A06">
        <w:rPr>
          <w:sz w:val="28"/>
          <w:szCs w:val="28"/>
        </w:rPr>
        <w:t xml:space="preserve">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 w:rsidR="00132942">
        <w:rPr>
          <w:sz w:val="28"/>
          <w:szCs w:val="28"/>
        </w:rPr>
        <w:t xml:space="preserve">       </w:t>
      </w:r>
      <w:r>
        <w:rPr>
          <w:sz w:val="28"/>
          <w:szCs w:val="28"/>
        </w:rPr>
        <w:t>Е.В. Малиновская</w:t>
      </w:r>
      <w:bookmarkStart w:id="0" w:name="_GoBack"/>
      <w:bookmarkEnd w:id="0"/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5E" w:rsidRDefault="0073245E" w:rsidP="00394FF5">
      <w:r>
        <w:separator/>
      </w:r>
    </w:p>
  </w:endnote>
  <w:endnote w:type="continuationSeparator" w:id="0">
    <w:p w:rsidR="0073245E" w:rsidRDefault="0073245E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525673"/>
      <w:docPartObj>
        <w:docPartGallery w:val="Page Numbers (Bottom of Page)"/>
        <w:docPartUnique/>
      </w:docPartObj>
    </w:sdtPr>
    <w:sdtContent>
      <w:p w:rsidR="00391E89" w:rsidRDefault="00391E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91E89" w:rsidRDefault="00391E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5E" w:rsidRDefault="0073245E" w:rsidP="00394FF5">
      <w:r>
        <w:separator/>
      </w:r>
    </w:p>
  </w:footnote>
  <w:footnote w:type="continuationSeparator" w:id="0">
    <w:p w:rsidR="0073245E" w:rsidRDefault="0073245E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6B92"/>
    <w:rsid w:val="0002327A"/>
    <w:rsid w:val="00023A64"/>
    <w:rsid w:val="00023FE7"/>
    <w:rsid w:val="00025044"/>
    <w:rsid w:val="00026C3B"/>
    <w:rsid w:val="00026F31"/>
    <w:rsid w:val="000367AF"/>
    <w:rsid w:val="000402E0"/>
    <w:rsid w:val="00041265"/>
    <w:rsid w:val="000466EF"/>
    <w:rsid w:val="000471A9"/>
    <w:rsid w:val="000507B7"/>
    <w:rsid w:val="00053EF1"/>
    <w:rsid w:val="00055546"/>
    <w:rsid w:val="00055C84"/>
    <w:rsid w:val="0005710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871F4"/>
    <w:rsid w:val="00090631"/>
    <w:rsid w:val="0009343E"/>
    <w:rsid w:val="0009344A"/>
    <w:rsid w:val="00094306"/>
    <w:rsid w:val="000B0AB8"/>
    <w:rsid w:val="000B5203"/>
    <w:rsid w:val="000C0920"/>
    <w:rsid w:val="000C73A9"/>
    <w:rsid w:val="000D0383"/>
    <w:rsid w:val="000E16B0"/>
    <w:rsid w:val="000E2B10"/>
    <w:rsid w:val="000E2CE8"/>
    <w:rsid w:val="000F11E8"/>
    <w:rsid w:val="000F4E33"/>
    <w:rsid w:val="001027A5"/>
    <w:rsid w:val="00112B91"/>
    <w:rsid w:val="001145A3"/>
    <w:rsid w:val="00114814"/>
    <w:rsid w:val="00115B62"/>
    <w:rsid w:val="00121CE1"/>
    <w:rsid w:val="00130EA6"/>
    <w:rsid w:val="001315C2"/>
    <w:rsid w:val="00132175"/>
    <w:rsid w:val="00132942"/>
    <w:rsid w:val="0013413F"/>
    <w:rsid w:val="00141E65"/>
    <w:rsid w:val="001439F0"/>
    <w:rsid w:val="00151D1B"/>
    <w:rsid w:val="001551C9"/>
    <w:rsid w:val="001553C5"/>
    <w:rsid w:val="001564F2"/>
    <w:rsid w:val="0016347A"/>
    <w:rsid w:val="00166E18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204205"/>
    <w:rsid w:val="002062E3"/>
    <w:rsid w:val="002064BC"/>
    <w:rsid w:val="00211AD6"/>
    <w:rsid w:val="00214DF2"/>
    <w:rsid w:val="002152D4"/>
    <w:rsid w:val="0022525F"/>
    <w:rsid w:val="00225B7A"/>
    <w:rsid w:val="00225C7D"/>
    <w:rsid w:val="00232D08"/>
    <w:rsid w:val="00233384"/>
    <w:rsid w:val="00233723"/>
    <w:rsid w:val="00240689"/>
    <w:rsid w:val="002408D1"/>
    <w:rsid w:val="00241E40"/>
    <w:rsid w:val="00242010"/>
    <w:rsid w:val="00242AC2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1CA"/>
    <w:rsid w:val="0028036B"/>
    <w:rsid w:val="00283661"/>
    <w:rsid w:val="00286A88"/>
    <w:rsid w:val="002913E4"/>
    <w:rsid w:val="00291776"/>
    <w:rsid w:val="002930D7"/>
    <w:rsid w:val="002936D9"/>
    <w:rsid w:val="00293A6D"/>
    <w:rsid w:val="00295065"/>
    <w:rsid w:val="00296C5C"/>
    <w:rsid w:val="002A72B9"/>
    <w:rsid w:val="002A7B56"/>
    <w:rsid w:val="002B102E"/>
    <w:rsid w:val="002B2BA7"/>
    <w:rsid w:val="002C752A"/>
    <w:rsid w:val="002C77F7"/>
    <w:rsid w:val="002D2742"/>
    <w:rsid w:val="002D2B5D"/>
    <w:rsid w:val="002E2073"/>
    <w:rsid w:val="002E5EFB"/>
    <w:rsid w:val="002E72E1"/>
    <w:rsid w:val="002E765D"/>
    <w:rsid w:val="002F03F3"/>
    <w:rsid w:val="002F103C"/>
    <w:rsid w:val="002F2C59"/>
    <w:rsid w:val="002F54A7"/>
    <w:rsid w:val="003045DD"/>
    <w:rsid w:val="0030485B"/>
    <w:rsid w:val="00306D53"/>
    <w:rsid w:val="00307046"/>
    <w:rsid w:val="003106A4"/>
    <w:rsid w:val="00310EE7"/>
    <w:rsid w:val="003152BC"/>
    <w:rsid w:val="00322CD7"/>
    <w:rsid w:val="00332A2D"/>
    <w:rsid w:val="00332EBC"/>
    <w:rsid w:val="0033459D"/>
    <w:rsid w:val="00334D83"/>
    <w:rsid w:val="00336EDE"/>
    <w:rsid w:val="0034614B"/>
    <w:rsid w:val="00350F54"/>
    <w:rsid w:val="00351FC3"/>
    <w:rsid w:val="00356803"/>
    <w:rsid w:val="00362EB5"/>
    <w:rsid w:val="00367E9D"/>
    <w:rsid w:val="00371220"/>
    <w:rsid w:val="003728CF"/>
    <w:rsid w:val="003731EE"/>
    <w:rsid w:val="00377B55"/>
    <w:rsid w:val="003810E7"/>
    <w:rsid w:val="00382E85"/>
    <w:rsid w:val="0038469B"/>
    <w:rsid w:val="00387E25"/>
    <w:rsid w:val="00391E89"/>
    <w:rsid w:val="003920C7"/>
    <w:rsid w:val="00394D02"/>
    <w:rsid w:val="00394FF5"/>
    <w:rsid w:val="00396C86"/>
    <w:rsid w:val="003A5692"/>
    <w:rsid w:val="003C1921"/>
    <w:rsid w:val="003C56D4"/>
    <w:rsid w:val="003D212E"/>
    <w:rsid w:val="003D26EB"/>
    <w:rsid w:val="003E01DE"/>
    <w:rsid w:val="003E02ED"/>
    <w:rsid w:val="003E181E"/>
    <w:rsid w:val="003E5653"/>
    <w:rsid w:val="003E61C3"/>
    <w:rsid w:val="003F0A39"/>
    <w:rsid w:val="003F2808"/>
    <w:rsid w:val="0040347C"/>
    <w:rsid w:val="00407092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645"/>
    <w:rsid w:val="004777AE"/>
    <w:rsid w:val="00480A40"/>
    <w:rsid w:val="0048266E"/>
    <w:rsid w:val="004841DF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C7B57"/>
    <w:rsid w:val="004D161F"/>
    <w:rsid w:val="004D3617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3B20"/>
    <w:rsid w:val="0052472F"/>
    <w:rsid w:val="005257C7"/>
    <w:rsid w:val="00526EF4"/>
    <w:rsid w:val="00530B50"/>
    <w:rsid w:val="005327A5"/>
    <w:rsid w:val="005329E5"/>
    <w:rsid w:val="00533961"/>
    <w:rsid w:val="00543921"/>
    <w:rsid w:val="005442DA"/>
    <w:rsid w:val="00545CE3"/>
    <w:rsid w:val="00551026"/>
    <w:rsid w:val="00562203"/>
    <w:rsid w:val="00564895"/>
    <w:rsid w:val="005716CC"/>
    <w:rsid w:val="00575B99"/>
    <w:rsid w:val="00576520"/>
    <w:rsid w:val="00577C3F"/>
    <w:rsid w:val="005838C2"/>
    <w:rsid w:val="00591778"/>
    <w:rsid w:val="00592652"/>
    <w:rsid w:val="00595E85"/>
    <w:rsid w:val="00597732"/>
    <w:rsid w:val="005A16F7"/>
    <w:rsid w:val="005A2453"/>
    <w:rsid w:val="005A2A46"/>
    <w:rsid w:val="005A5381"/>
    <w:rsid w:val="005A6244"/>
    <w:rsid w:val="005A73D8"/>
    <w:rsid w:val="005B1452"/>
    <w:rsid w:val="005B565D"/>
    <w:rsid w:val="005C08E3"/>
    <w:rsid w:val="005D0071"/>
    <w:rsid w:val="005D00A0"/>
    <w:rsid w:val="005D0BF3"/>
    <w:rsid w:val="005D1CE4"/>
    <w:rsid w:val="005D276C"/>
    <w:rsid w:val="005D59B5"/>
    <w:rsid w:val="005D5E83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54B3"/>
    <w:rsid w:val="00615E1F"/>
    <w:rsid w:val="006209C6"/>
    <w:rsid w:val="00621C42"/>
    <w:rsid w:val="00623EFC"/>
    <w:rsid w:val="00627546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379"/>
    <w:rsid w:val="00695E09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D4F80"/>
    <w:rsid w:val="006E28BF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40E7"/>
    <w:rsid w:val="00712414"/>
    <w:rsid w:val="007163FF"/>
    <w:rsid w:val="00716D25"/>
    <w:rsid w:val="00717B38"/>
    <w:rsid w:val="00722282"/>
    <w:rsid w:val="00723A96"/>
    <w:rsid w:val="0073245E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871"/>
    <w:rsid w:val="00785B62"/>
    <w:rsid w:val="007877EE"/>
    <w:rsid w:val="00787B34"/>
    <w:rsid w:val="00793FCD"/>
    <w:rsid w:val="007A2C99"/>
    <w:rsid w:val="007A64DE"/>
    <w:rsid w:val="007A7B0D"/>
    <w:rsid w:val="007B1F43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59CE"/>
    <w:rsid w:val="007D5A85"/>
    <w:rsid w:val="007D679E"/>
    <w:rsid w:val="007D6802"/>
    <w:rsid w:val="007E4874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11B24"/>
    <w:rsid w:val="00811BCF"/>
    <w:rsid w:val="008129F2"/>
    <w:rsid w:val="00813E72"/>
    <w:rsid w:val="00814B17"/>
    <w:rsid w:val="0081622C"/>
    <w:rsid w:val="00823510"/>
    <w:rsid w:val="00823F46"/>
    <w:rsid w:val="008241D0"/>
    <w:rsid w:val="00825857"/>
    <w:rsid w:val="00827F1C"/>
    <w:rsid w:val="00840F4F"/>
    <w:rsid w:val="0084353E"/>
    <w:rsid w:val="00843A63"/>
    <w:rsid w:val="0084648B"/>
    <w:rsid w:val="008505E4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07C4"/>
    <w:rsid w:val="00883E72"/>
    <w:rsid w:val="0089791D"/>
    <w:rsid w:val="008A291F"/>
    <w:rsid w:val="008A4DB9"/>
    <w:rsid w:val="008B2A96"/>
    <w:rsid w:val="008B37C1"/>
    <w:rsid w:val="008B62D4"/>
    <w:rsid w:val="008C1447"/>
    <w:rsid w:val="008C3C1E"/>
    <w:rsid w:val="008D1B1F"/>
    <w:rsid w:val="008D2A6B"/>
    <w:rsid w:val="008D3562"/>
    <w:rsid w:val="008D78D2"/>
    <w:rsid w:val="008E212A"/>
    <w:rsid w:val="008E2137"/>
    <w:rsid w:val="008E38F9"/>
    <w:rsid w:val="008E4510"/>
    <w:rsid w:val="008E70CE"/>
    <w:rsid w:val="008F1D9E"/>
    <w:rsid w:val="008F3843"/>
    <w:rsid w:val="008F5D2F"/>
    <w:rsid w:val="008F5DE0"/>
    <w:rsid w:val="00900179"/>
    <w:rsid w:val="009033A4"/>
    <w:rsid w:val="009033B8"/>
    <w:rsid w:val="00905592"/>
    <w:rsid w:val="009067A2"/>
    <w:rsid w:val="009068F0"/>
    <w:rsid w:val="00907658"/>
    <w:rsid w:val="00910A84"/>
    <w:rsid w:val="00911843"/>
    <w:rsid w:val="00914F7B"/>
    <w:rsid w:val="00917320"/>
    <w:rsid w:val="009239B0"/>
    <w:rsid w:val="009272F0"/>
    <w:rsid w:val="00930010"/>
    <w:rsid w:val="00941B64"/>
    <w:rsid w:val="009475F4"/>
    <w:rsid w:val="00951225"/>
    <w:rsid w:val="009515C2"/>
    <w:rsid w:val="00953FA4"/>
    <w:rsid w:val="00955D4E"/>
    <w:rsid w:val="00957308"/>
    <w:rsid w:val="0096049F"/>
    <w:rsid w:val="00962067"/>
    <w:rsid w:val="00966737"/>
    <w:rsid w:val="00970FF8"/>
    <w:rsid w:val="00972656"/>
    <w:rsid w:val="00980DAE"/>
    <w:rsid w:val="009927D1"/>
    <w:rsid w:val="00993459"/>
    <w:rsid w:val="00995D74"/>
    <w:rsid w:val="009963DF"/>
    <w:rsid w:val="009A1BC3"/>
    <w:rsid w:val="009A6301"/>
    <w:rsid w:val="009A7B53"/>
    <w:rsid w:val="009B161E"/>
    <w:rsid w:val="009B3CA4"/>
    <w:rsid w:val="009C2A69"/>
    <w:rsid w:val="009C321C"/>
    <w:rsid w:val="009C3AB8"/>
    <w:rsid w:val="009D7C84"/>
    <w:rsid w:val="009E141A"/>
    <w:rsid w:val="009E4BAD"/>
    <w:rsid w:val="009F0108"/>
    <w:rsid w:val="009F5EF8"/>
    <w:rsid w:val="009F70B3"/>
    <w:rsid w:val="00A05B71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3045C"/>
    <w:rsid w:val="00A3075E"/>
    <w:rsid w:val="00A314B8"/>
    <w:rsid w:val="00A31E5D"/>
    <w:rsid w:val="00A340BB"/>
    <w:rsid w:val="00A35982"/>
    <w:rsid w:val="00A37B9A"/>
    <w:rsid w:val="00A37CE4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7115"/>
    <w:rsid w:val="00A91C3D"/>
    <w:rsid w:val="00A9566E"/>
    <w:rsid w:val="00A977C5"/>
    <w:rsid w:val="00AA2B0F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D7347"/>
    <w:rsid w:val="00AE0440"/>
    <w:rsid w:val="00AE0E80"/>
    <w:rsid w:val="00AE64BB"/>
    <w:rsid w:val="00AE7291"/>
    <w:rsid w:val="00AF5D40"/>
    <w:rsid w:val="00AF7806"/>
    <w:rsid w:val="00AF7DD2"/>
    <w:rsid w:val="00B17B75"/>
    <w:rsid w:val="00B2084D"/>
    <w:rsid w:val="00B21544"/>
    <w:rsid w:val="00B229D8"/>
    <w:rsid w:val="00B22F11"/>
    <w:rsid w:val="00B24E62"/>
    <w:rsid w:val="00B26B0D"/>
    <w:rsid w:val="00B33AED"/>
    <w:rsid w:val="00B36CF2"/>
    <w:rsid w:val="00B51EA9"/>
    <w:rsid w:val="00B525BB"/>
    <w:rsid w:val="00B525E1"/>
    <w:rsid w:val="00B553E5"/>
    <w:rsid w:val="00B62772"/>
    <w:rsid w:val="00B70730"/>
    <w:rsid w:val="00B74B67"/>
    <w:rsid w:val="00B76163"/>
    <w:rsid w:val="00B76D95"/>
    <w:rsid w:val="00B76DCB"/>
    <w:rsid w:val="00B80140"/>
    <w:rsid w:val="00B85684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C04F2"/>
    <w:rsid w:val="00BD1937"/>
    <w:rsid w:val="00BD5894"/>
    <w:rsid w:val="00BD6350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AA1"/>
    <w:rsid w:val="00C00A30"/>
    <w:rsid w:val="00C0199B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8130E"/>
    <w:rsid w:val="00C841BE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5F1F"/>
    <w:rsid w:val="00CB68D9"/>
    <w:rsid w:val="00CC76E2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8B8"/>
    <w:rsid w:val="00D06E83"/>
    <w:rsid w:val="00D07856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41207"/>
    <w:rsid w:val="00D43CC7"/>
    <w:rsid w:val="00D458B8"/>
    <w:rsid w:val="00D47B75"/>
    <w:rsid w:val="00D618B3"/>
    <w:rsid w:val="00D62FF6"/>
    <w:rsid w:val="00D63ACE"/>
    <w:rsid w:val="00D6501B"/>
    <w:rsid w:val="00D65536"/>
    <w:rsid w:val="00D70EAB"/>
    <w:rsid w:val="00D72726"/>
    <w:rsid w:val="00D80B56"/>
    <w:rsid w:val="00D81189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D071B"/>
    <w:rsid w:val="00DD320E"/>
    <w:rsid w:val="00DD4F81"/>
    <w:rsid w:val="00DE775A"/>
    <w:rsid w:val="00E01F20"/>
    <w:rsid w:val="00E02B23"/>
    <w:rsid w:val="00E02BCE"/>
    <w:rsid w:val="00E06A3F"/>
    <w:rsid w:val="00E17393"/>
    <w:rsid w:val="00E32573"/>
    <w:rsid w:val="00E32584"/>
    <w:rsid w:val="00E36907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5628"/>
    <w:rsid w:val="00E56087"/>
    <w:rsid w:val="00E56811"/>
    <w:rsid w:val="00E57230"/>
    <w:rsid w:val="00E607E5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71DA"/>
    <w:rsid w:val="00EB2CCD"/>
    <w:rsid w:val="00EB6033"/>
    <w:rsid w:val="00EC1B56"/>
    <w:rsid w:val="00ED07A3"/>
    <w:rsid w:val="00ED1918"/>
    <w:rsid w:val="00ED25A7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F00AF8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4551B"/>
    <w:rsid w:val="00F45DD3"/>
    <w:rsid w:val="00F54C0B"/>
    <w:rsid w:val="00F645B2"/>
    <w:rsid w:val="00F64F2A"/>
    <w:rsid w:val="00F671A1"/>
    <w:rsid w:val="00F75567"/>
    <w:rsid w:val="00F770A7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76A"/>
    <w:rsid w:val="00FB19E3"/>
    <w:rsid w:val="00FB2E92"/>
    <w:rsid w:val="00FB37FE"/>
    <w:rsid w:val="00FC3C32"/>
    <w:rsid w:val="00FC4922"/>
    <w:rsid w:val="00FC6384"/>
    <w:rsid w:val="00FD55B3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4752-C852-454C-AB69-5E21CC3C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16</cp:revision>
  <cp:lastPrinted>2020-08-07T11:26:00Z</cp:lastPrinted>
  <dcterms:created xsi:type="dcterms:W3CDTF">2024-04-18T06:08:00Z</dcterms:created>
  <dcterms:modified xsi:type="dcterms:W3CDTF">2024-04-22T08:39:00Z</dcterms:modified>
</cp:coreProperties>
</file>