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B0" w:rsidRDefault="000173C2" w:rsidP="00072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2EB0">
        <w:rPr>
          <w:b/>
          <w:sz w:val="28"/>
          <w:szCs w:val="28"/>
        </w:rPr>
        <w:t xml:space="preserve">Оперативный отчет </w:t>
      </w:r>
    </w:p>
    <w:p w:rsidR="00072EB0" w:rsidRPr="00C60A06" w:rsidRDefault="00072EB0" w:rsidP="00072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Pr="00C60A06">
        <w:rPr>
          <w:b/>
          <w:sz w:val="28"/>
          <w:szCs w:val="28"/>
        </w:rPr>
        <w:t>исполнения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072EB0" w:rsidRPr="00C60A06" w:rsidRDefault="00072EB0" w:rsidP="00072EB0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072EB0" w:rsidRDefault="00072EB0" w:rsidP="00072EB0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6618E5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2024 года</w:t>
      </w:r>
    </w:p>
    <w:p w:rsidR="00287A15" w:rsidRDefault="00287A15" w:rsidP="00287A15">
      <w:pPr>
        <w:rPr>
          <w:sz w:val="28"/>
          <w:szCs w:val="28"/>
        </w:rPr>
      </w:pPr>
    </w:p>
    <w:p w:rsidR="00287A15" w:rsidRDefault="00287A15" w:rsidP="00287A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экспертно-аналитического мероприятия: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Бюджетный кодекс Российской Федерации (далее – БК РФ);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Ревизионной комиссии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утвержденное решением Представительного Собрания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27.04.2023 № 312;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6618E5">
        <w:rPr>
          <w:sz w:val="28"/>
          <w:szCs w:val="28"/>
        </w:rPr>
        <w:t>11</w:t>
      </w:r>
      <w:r>
        <w:rPr>
          <w:sz w:val="28"/>
          <w:szCs w:val="28"/>
        </w:rPr>
        <w:t xml:space="preserve"> раздела 2 плана деятельности Ревизионной комиссии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A40BD6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утвержденного распоряжением Председателя Ревизионной комиссии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от 0</w:t>
      </w:r>
      <w:r w:rsidR="00A40BD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40BD6">
        <w:rPr>
          <w:sz w:val="28"/>
          <w:szCs w:val="28"/>
        </w:rPr>
        <w:t>12</w:t>
      </w:r>
      <w:r>
        <w:rPr>
          <w:sz w:val="28"/>
          <w:szCs w:val="28"/>
        </w:rPr>
        <w:t>.2023г. №4</w:t>
      </w:r>
      <w:r w:rsidR="00A40BD6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Председателя Ревизионной комиссии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от </w:t>
      </w:r>
      <w:r w:rsidR="00A40BD6">
        <w:rPr>
          <w:sz w:val="28"/>
          <w:szCs w:val="28"/>
        </w:rPr>
        <w:t>0</w:t>
      </w:r>
      <w:r w:rsidR="006618E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618E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40BD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A40BD6">
        <w:rPr>
          <w:sz w:val="28"/>
          <w:szCs w:val="28"/>
        </w:rPr>
        <w:t>3</w:t>
      </w:r>
      <w:r w:rsidR="006618E5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287A15" w:rsidRDefault="00287A15" w:rsidP="00287A15">
      <w:pPr>
        <w:pStyle w:val="ConsNonformat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проверки: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7A15" w:rsidRDefault="00287A15" w:rsidP="00287A15">
      <w:pPr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- отчет об исполнении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rFonts w:cs="Courier New"/>
          <w:sz w:val="28"/>
          <w:szCs w:val="28"/>
        </w:rPr>
        <w:t>Конышевского</w:t>
      </w:r>
      <w:proofErr w:type="spellEnd"/>
      <w:r>
        <w:rPr>
          <w:rFonts w:cs="Courier New"/>
          <w:sz w:val="28"/>
          <w:szCs w:val="28"/>
        </w:rPr>
        <w:t xml:space="preserve"> района Курской области за </w:t>
      </w:r>
      <w:r w:rsidR="006618E5">
        <w:rPr>
          <w:rFonts w:cs="Courier New"/>
          <w:sz w:val="28"/>
          <w:szCs w:val="28"/>
        </w:rPr>
        <w:t>9 месяцев</w:t>
      </w:r>
      <w:r>
        <w:rPr>
          <w:rFonts w:cs="Courier New"/>
          <w:sz w:val="28"/>
          <w:szCs w:val="28"/>
        </w:rPr>
        <w:t xml:space="preserve"> 202</w:t>
      </w:r>
      <w:r w:rsidR="0021512C">
        <w:rPr>
          <w:rFonts w:cs="Courier New"/>
          <w:sz w:val="28"/>
          <w:szCs w:val="28"/>
        </w:rPr>
        <w:t>4</w:t>
      </w:r>
      <w:r>
        <w:rPr>
          <w:rFonts w:cs="Courier New"/>
          <w:sz w:val="28"/>
          <w:szCs w:val="28"/>
        </w:rPr>
        <w:t xml:space="preserve"> года;</w:t>
      </w:r>
    </w:p>
    <w:p w:rsidR="00287A15" w:rsidRDefault="00287A15" w:rsidP="00287A1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полноты и достоверности представленной отчетности за </w:t>
      </w:r>
      <w:r w:rsidR="006618E5">
        <w:rPr>
          <w:rFonts w:cs="Courier New"/>
          <w:sz w:val="28"/>
          <w:szCs w:val="28"/>
        </w:rPr>
        <w:t xml:space="preserve"> 9 месяцев </w:t>
      </w:r>
      <w:r>
        <w:rPr>
          <w:sz w:val="28"/>
          <w:szCs w:val="28"/>
        </w:rPr>
        <w:t>е 202</w:t>
      </w:r>
      <w:r w:rsidR="0021512C">
        <w:rPr>
          <w:sz w:val="28"/>
          <w:szCs w:val="28"/>
        </w:rPr>
        <w:t>4</w:t>
      </w:r>
      <w:r>
        <w:rPr>
          <w:sz w:val="28"/>
          <w:szCs w:val="28"/>
        </w:rPr>
        <w:t>года;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соблюдения бюджетного законодательства при осуществлении бюджетного процесса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Конышевском</w:t>
      </w:r>
      <w:proofErr w:type="spellEnd"/>
      <w:r>
        <w:rPr>
          <w:sz w:val="28"/>
          <w:szCs w:val="28"/>
        </w:rPr>
        <w:t xml:space="preserve"> районе Курской области;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уровня исполнения показателей бюджета, утвержденных решением о бюджете. </w:t>
      </w:r>
    </w:p>
    <w:p w:rsidR="00287A15" w:rsidRDefault="00287A15" w:rsidP="00287A15">
      <w:pPr>
        <w:pStyle w:val="aa"/>
        <w:ind w:firstLine="708"/>
        <w:jc w:val="both"/>
        <w:rPr>
          <w:b/>
          <w:szCs w:val="28"/>
        </w:rPr>
      </w:pPr>
      <w:r>
        <w:rPr>
          <w:b/>
          <w:szCs w:val="28"/>
        </w:rPr>
        <w:t>Объект</w:t>
      </w:r>
      <w:r>
        <w:rPr>
          <w:szCs w:val="28"/>
        </w:rPr>
        <w:t xml:space="preserve"> </w:t>
      </w:r>
      <w:r>
        <w:rPr>
          <w:b/>
          <w:szCs w:val="28"/>
        </w:rPr>
        <w:t>экспертно-аналитического</w:t>
      </w:r>
      <w:r>
        <w:rPr>
          <w:szCs w:val="28"/>
        </w:rPr>
        <w:t xml:space="preserve"> </w:t>
      </w:r>
      <w:r>
        <w:rPr>
          <w:b/>
          <w:szCs w:val="28"/>
        </w:rPr>
        <w:t>мероприятия: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Ваблинского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</w:t>
      </w:r>
      <w:r>
        <w:rPr>
          <w:b/>
          <w:szCs w:val="28"/>
        </w:rPr>
        <w:t xml:space="preserve"> </w:t>
      </w:r>
    </w:p>
    <w:p w:rsidR="00287A15" w:rsidRDefault="00287A15" w:rsidP="00287A15">
      <w:pPr>
        <w:pStyle w:val="aa"/>
        <w:ind w:firstLine="708"/>
        <w:jc w:val="both"/>
        <w:rPr>
          <w:szCs w:val="28"/>
        </w:rPr>
      </w:pPr>
      <w:r>
        <w:rPr>
          <w:b/>
          <w:szCs w:val="28"/>
        </w:rPr>
        <w:t>Исследуемый период:</w:t>
      </w:r>
      <w:r>
        <w:rPr>
          <w:szCs w:val="28"/>
        </w:rPr>
        <w:t xml:space="preserve"> </w:t>
      </w:r>
      <w:r w:rsidR="006618E5">
        <w:rPr>
          <w:rFonts w:cs="Courier New"/>
          <w:szCs w:val="28"/>
        </w:rPr>
        <w:t xml:space="preserve">9 месяцев </w:t>
      </w:r>
      <w:r>
        <w:rPr>
          <w:szCs w:val="28"/>
        </w:rPr>
        <w:t>202</w:t>
      </w:r>
      <w:r w:rsidR="0021512C">
        <w:rPr>
          <w:szCs w:val="28"/>
        </w:rPr>
        <w:t>4</w:t>
      </w:r>
      <w:r>
        <w:rPr>
          <w:szCs w:val="28"/>
        </w:rPr>
        <w:t xml:space="preserve"> года.</w:t>
      </w:r>
    </w:p>
    <w:p w:rsidR="00287A15" w:rsidRDefault="00287A15" w:rsidP="00287A15">
      <w:pPr>
        <w:pStyle w:val="aa"/>
        <w:ind w:firstLine="708"/>
        <w:jc w:val="both"/>
        <w:rPr>
          <w:szCs w:val="28"/>
        </w:rPr>
      </w:pPr>
      <w:r>
        <w:rPr>
          <w:b/>
          <w:szCs w:val="28"/>
        </w:rPr>
        <w:t>Сроки проведения мероприятия</w:t>
      </w:r>
      <w:r w:rsidR="0021512C">
        <w:rPr>
          <w:szCs w:val="28"/>
        </w:rPr>
        <w:t>: с 0</w:t>
      </w:r>
      <w:r w:rsidR="006618E5">
        <w:rPr>
          <w:szCs w:val="28"/>
        </w:rPr>
        <w:t>7</w:t>
      </w:r>
      <w:r>
        <w:rPr>
          <w:szCs w:val="28"/>
        </w:rPr>
        <w:t>.</w:t>
      </w:r>
      <w:r w:rsidR="006618E5">
        <w:rPr>
          <w:szCs w:val="28"/>
        </w:rPr>
        <w:t>10</w:t>
      </w:r>
      <w:r>
        <w:rPr>
          <w:szCs w:val="28"/>
        </w:rPr>
        <w:t>.202</w:t>
      </w:r>
      <w:r w:rsidR="006618E5">
        <w:rPr>
          <w:szCs w:val="28"/>
        </w:rPr>
        <w:t>4</w:t>
      </w:r>
      <w:r>
        <w:rPr>
          <w:szCs w:val="28"/>
        </w:rPr>
        <w:t xml:space="preserve">г. по </w:t>
      </w:r>
      <w:r w:rsidR="006618E5" w:rsidRPr="00E37CC3">
        <w:rPr>
          <w:szCs w:val="28"/>
        </w:rPr>
        <w:t>1</w:t>
      </w:r>
      <w:r w:rsidR="00E37CC3">
        <w:rPr>
          <w:szCs w:val="28"/>
        </w:rPr>
        <w:t>1</w:t>
      </w:r>
      <w:bookmarkStart w:id="0" w:name="_GoBack"/>
      <w:bookmarkEnd w:id="0"/>
      <w:r w:rsidRPr="00E37CC3">
        <w:rPr>
          <w:szCs w:val="28"/>
        </w:rPr>
        <w:t>.</w:t>
      </w:r>
      <w:r w:rsidR="006618E5" w:rsidRPr="00E37CC3">
        <w:rPr>
          <w:szCs w:val="28"/>
        </w:rPr>
        <w:t>10</w:t>
      </w:r>
      <w:r w:rsidR="00B844B0" w:rsidRPr="00E37CC3">
        <w:rPr>
          <w:szCs w:val="28"/>
        </w:rPr>
        <w:t>.202</w:t>
      </w:r>
      <w:r w:rsidR="00E37CC3">
        <w:rPr>
          <w:szCs w:val="28"/>
        </w:rPr>
        <w:t>4</w:t>
      </w:r>
      <w:r w:rsidR="00B844B0" w:rsidRPr="00E37CC3">
        <w:rPr>
          <w:szCs w:val="28"/>
        </w:rPr>
        <w:t>г.</w:t>
      </w:r>
      <w:r w:rsidR="006618E5">
        <w:rPr>
          <w:szCs w:val="28"/>
        </w:rPr>
        <w:t xml:space="preserve"> 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294A65">
      <w:pPr>
        <w:ind w:right="-7" w:firstLine="540"/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8807C4" w:rsidRPr="008807C4">
        <w:rPr>
          <w:b/>
          <w:sz w:val="28"/>
          <w:szCs w:val="28"/>
        </w:rPr>
        <w:t>Ваблинского</w:t>
      </w:r>
      <w:proofErr w:type="spellEnd"/>
      <w:r w:rsidR="008807C4" w:rsidRPr="008807C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 w:rsidR="00590528">
        <w:rPr>
          <w:sz w:val="28"/>
          <w:szCs w:val="28"/>
        </w:rPr>
        <w:t>1</w:t>
      </w:r>
      <w:r w:rsidR="00FF48C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90528">
        <w:rPr>
          <w:sz w:val="28"/>
          <w:szCs w:val="28"/>
        </w:rPr>
        <w:t>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FF48C2">
        <w:rPr>
          <w:sz w:val="28"/>
          <w:szCs w:val="28"/>
        </w:rPr>
        <w:t>3</w:t>
      </w:r>
      <w:r w:rsidR="00973A92">
        <w:rPr>
          <w:sz w:val="28"/>
          <w:szCs w:val="28"/>
        </w:rPr>
        <w:t xml:space="preserve"> №</w:t>
      </w:r>
      <w:r w:rsidR="00FF48C2">
        <w:rPr>
          <w:sz w:val="28"/>
          <w:szCs w:val="28"/>
        </w:rPr>
        <w:t>12</w:t>
      </w:r>
      <w:r w:rsidR="005905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FF48C2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FF48C2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FF48C2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C43550" w:rsidRPr="005D59B5">
        <w:rPr>
          <w:sz w:val="28"/>
          <w:szCs w:val="28"/>
        </w:rPr>
        <w:t xml:space="preserve">в редакции от </w:t>
      </w:r>
      <w:r w:rsidR="00590528">
        <w:rPr>
          <w:sz w:val="28"/>
          <w:szCs w:val="28"/>
        </w:rPr>
        <w:t>2</w:t>
      </w:r>
      <w:r w:rsidR="006618E5">
        <w:rPr>
          <w:sz w:val="28"/>
          <w:szCs w:val="28"/>
        </w:rPr>
        <w:t>8</w:t>
      </w:r>
      <w:r w:rsidRPr="005D59B5">
        <w:rPr>
          <w:sz w:val="28"/>
          <w:szCs w:val="28"/>
        </w:rPr>
        <w:t>.0</w:t>
      </w:r>
      <w:r w:rsidR="006618E5">
        <w:rPr>
          <w:sz w:val="28"/>
          <w:szCs w:val="28"/>
        </w:rPr>
        <w:t>8</w:t>
      </w:r>
      <w:r w:rsidRPr="005D59B5">
        <w:rPr>
          <w:sz w:val="28"/>
          <w:szCs w:val="28"/>
        </w:rPr>
        <w:t>.202</w:t>
      </w:r>
      <w:r w:rsidR="00FF48C2">
        <w:rPr>
          <w:sz w:val="28"/>
          <w:szCs w:val="28"/>
        </w:rPr>
        <w:t>4</w:t>
      </w:r>
      <w:r w:rsidRPr="005D59B5">
        <w:rPr>
          <w:sz w:val="28"/>
          <w:szCs w:val="28"/>
        </w:rPr>
        <w:t xml:space="preserve"> №</w:t>
      </w:r>
      <w:r w:rsidR="00590528">
        <w:rPr>
          <w:sz w:val="28"/>
          <w:szCs w:val="28"/>
        </w:rPr>
        <w:t>1</w:t>
      </w:r>
      <w:r w:rsidR="006618E5">
        <w:rPr>
          <w:sz w:val="28"/>
          <w:szCs w:val="28"/>
        </w:rPr>
        <w:t>3</w:t>
      </w:r>
      <w:r w:rsidR="00FF48C2">
        <w:rPr>
          <w:sz w:val="28"/>
          <w:szCs w:val="28"/>
        </w:rPr>
        <w:t>9</w:t>
      </w:r>
      <w:r w:rsidRPr="005D59B5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6618E5">
        <w:rPr>
          <w:sz w:val="28"/>
          <w:szCs w:val="28"/>
        </w:rPr>
        <w:t>11621,4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6C35FC">
        <w:rPr>
          <w:sz w:val="28"/>
          <w:szCs w:val="28"/>
        </w:rPr>
        <w:t>16097,7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</w:t>
      </w:r>
      <w:r w:rsidR="00590528">
        <w:rPr>
          <w:sz w:val="28"/>
          <w:szCs w:val="28"/>
        </w:rPr>
        <w:t>,</w:t>
      </w:r>
      <w:r w:rsidRPr="00751484">
        <w:rPr>
          <w:sz w:val="28"/>
          <w:szCs w:val="28"/>
        </w:rPr>
        <w:t xml:space="preserve"> прогнозируемый дефицит бюджета </w:t>
      </w:r>
      <w:proofErr w:type="spellStart"/>
      <w:r w:rsidR="00E71955" w:rsidRPr="00E71955">
        <w:rPr>
          <w:sz w:val="28"/>
          <w:szCs w:val="28"/>
        </w:rPr>
        <w:t>Ваблинского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6C35FC">
        <w:rPr>
          <w:sz w:val="28"/>
          <w:szCs w:val="28"/>
        </w:rPr>
        <w:t>4476,3</w:t>
      </w:r>
      <w:r w:rsidRPr="00751484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lastRenderedPageBreak/>
        <w:t xml:space="preserve">Фактически бюджет </w:t>
      </w:r>
      <w:proofErr w:type="spellStart"/>
      <w:r w:rsidR="00E71955" w:rsidRPr="00E71955">
        <w:rPr>
          <w:sz w:val="28"/>
          <w:szCs w:val="28"/>
        </w:rPr>
        <w:t>Ваблинского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 w:rsidR="006C35FC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D4446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A51F03">
        <w:rPr>
          <w:sz w:val="28"/>
          <w:szCs w:val="28"/>
        </w:rPr>
        <w:t xml:space="preserve"> </w:t>
      </w:r>
      <w:r w:rsidR="006C35FC">
        <w:rPr>
          <w:sz w:val="28"/>
          <w:szCs w:val="28"/>
        </w:rPr>
        <w:t xml:space="preserve">7065,8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6C35FC">
        <w:rPr>
          <w:sz w:val="28"/>
          <w:szCs w:val="28"/>
        </w:rPr>
        <w:t>60,8</w:t>
      </w:r>
      <w:r w:rsidR="00590528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CD4446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6C35FC">
        <w:rPr>
          <w:sz w:val="28"/>
          <w:szCs w:val="28"/>
        </w:rPr>
        <w:t>7068,2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6C35FC">
        <w:rPr>
          <w:sz w:val="28"/>
          <w:szCs w:val="28"/>
        </w:rPr>
        <w:t>43,9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CD4446">
        <w:rPr>
          <w:sz w:val="28"/>
          <w:szCs w:val="28"/>
        </w:rPr>
        <w:t>Дефицит</w:t>
      </w:r>
      <w:r w:rsidRPr="00C60A06">
        <w:rPr>
          <w:sz w:val="28"/>
          <w:szCs w:val="28"/>
        </w:rPr>
        <w:t xml:space="preserve"> бюджета </w:t>
      </w:r>
      <w:proofErr w:type="spellStart"/>
      <w:r w:rsidR="00E71955" w:rsidRPr="00E71955">
        <w:rPr>
          <w:sz w:val="28"/>
          <w:szCs w:val="28"/>
        </w:rPr>
        <w:t>Ваблинского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 w:rsidR="006C35FC">
        <w:rPr>
          <w:rFonts w:cs="Courier New"/>
          <w:sz w:val="28"/>
          <w:szCs w:val="28"/>
        </w:rPr>
        <w:t xml:space="preserve">9 месяцев </w:t>
      </w:r>
      <w:r w:rsidRPr="00C60A06">
        <w:rPr>
          <w:sz w:val="28"/>
          <w:szCs w:val="28"/>
        </w:rPr>
        <w:t xml:space="preserve">сложился в сумме </w:t>
      </w:r>
      <w:r w:rsidR="006C35FC">
        <w:rPr>
          <w:sz w:val="28"/>
          <w:szCs w:val="28"/>
        </w:rPr>
        <w:t>2,4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294A65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C43550" w:rsidRPr="00C43550">
        <w:rPr>
          <w:b/>
          <w:sz w:val="28"/>
          <w:szCs w:val="28"/>
        </w:rPr>
        <w:t>Ваблинского</w:t>
      </w:r>
      <w:proofErr w:type="spellEnd"/>
      <w:r w:rsidR="00C43550" w:rsidRPr="00C43550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 w:rsidR="001B746D">
        <w:rPr>
          <w:rFonts w:cs="Courier New"/>
          <w:sz w:val="28"/>
          <w:szCs w:val="28"/>
        </w:rPr>
        <w:t xml:space="preserve">9 месяцев </w:t>
      </w:r>
      <w:r>
        <w:rPr>
          <w:sz w:val="28"/>
          <w:szCs w:val="28"/>
        </w:rPr>
        <w:t>202</w:t>
      </w:r>
      <w:r w:rsidR="000A2E13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1B746D">
        <w:rPr>
          <w:sz w:val="28"/>
          <w:szCs w:val="28"/>
        </w:rPr>
        <w:t>7065,8</w:t>
      </w:r>
      <w:r w:rsidRPr="00C60A06">
        <w:rPr>
          <w:sz w:val="28"/>
          <w:szCs w:val="28"/>
        </w:rPr>
        <w:t xml:space="preserve"> тыс. руб.</w:t>
      </w:r>
      <w:r w:rsidR="001B746D">
        <w:rPr>
          <w:sz w:val="28"/>
          <w:szCs w:val="28"/>
        </w:rPr>
        <w:t xml:space="preserve"> 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1B746D">
        <w:rPr>
          <w:sz w:val="28"/>
          <w:szCs w:val="28"/>
        </w:rPr>
        <w:t>5639,1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1B746D">
        <w:rPr>
          <w:sz w:val="28"/>
          <w:szCs w:val="28"/>
        </w:rPr>
        <w:t>57,6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1A1E32" w:rsidRPr="008F3381">
        <w:rPr>
          <w:sz w:val="28"/>
          <w:szCs w:val="28"/>
        </w:rPr>
        <w:t>ниже</w:t>
      </w:r>
      <w:r w:rsidRPr="008F3381">
        <w:rPr>
          <w:sz w:val="28"/>
          <w:szCs w:val="28"/>
        </w:rPr>
        <w:t xml:space="preserve"> поступлений аналогичного периода 202</w:t>
      </w:r>
      <w:r w:rsidR="000A2E13">
        <w:rPr>
          <w:sz w:val="28"/>
          <w:szCs w:val="28"/>
        </w:rPr>
        <w:t>3</w:t>
      </w:r>
      <w:r w:rsidRPr="008F3381">
        <w:rPr>
          <w:sz w:val="28"/>
          <w:szCs w:val="28"/>
        </w:rPr>
        <w:t xml:space="preserve"> </w:t>
      </w:r>
      <w:r w:rsidR="008C3C1E" w:rsidRPr="008F3381">
        <w:rPr>
          <w:sz w:val="28"/>
          <w:szCs w:val="28"/>
        </w:rPr>
        <w:t xml:space="preserve">года на </w:t>
      </w:r>
      <w:r w:rsidR="001B746D">
        <w:rPr>
          <w:sz w:val="28"/>
          <w:szCs w:val="28"/>
        </w:rPr>
        <w:t>148,2</w:t>
      </w:r>
      <w:r w:rsidR="000A2E13">
        <w:rPr>
          <w:sz w:val="28"/>
          <w:szCs w:val="28"/>
        </w:rPr>
        <w:t xml:space="preserve"> </w:t>
      </w:r>
      <w:r w:rsidR="004E663E" w:rsidRPr="008F3381">
        <w:rPr>
          <w:sz w:val="28"/>
          <w:szCs w:val="28"/>
        </w:rPr>
        <w:t xml:space="preserve">тыс. руб. или </w:t>
      </w:r>
      <w:r w:rsidR="008C3C1E" w:rsidRPr="008F3381">
        <w:rPr>
          <w:sz w:val="28"/>
          <w:szCs w:val="28"/>
        </w:rPr>
        <w:t xml:space="preserve">на </w:t>
      </w:r>
      <w:r w:rsidR="001B746D">
        <w:rPr>
          <w:sz w:val="28"/>
          <w:szCs w:val="28"/>
        </w:rPr>
        <w:t>2,6</w:t>
      </w:r>
      <w:r w:rsidR="008C3C1E" w:rsidRPr="008F3381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</w:t>
      </w:r>
      <w:r w:rsidR="001B746D">
        <w:rPr>
          <w:rFonts w:cs="Courier New"/>
          <w:sz w:val="28"/>
          <w:szCs w:val="28"/>
        </w:rPr>
        <w:t xml:space="preserve">9 месяцев </w:t>
      </w:r>
      <w:r w:rsidRPr="00142070">
        <w:rPr>
          <w:sz w:val="28"/>
          <w:szCs w:val="28"/>
        </w:rPr>
        <w:t>202</w:t>
      </w:r>
      <w:r w:rsidR="000A2E13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5D59B5" w:rsidRPr="005D59B5">
        <w:rPr>
          <w:b/>
          <w:sz w:val="28"/>
          <w:szCs w:val="28"/>
        </w:rPr>
        <w:t>Ваблинского</w:t>
      </w:r>
      <w:proofErr w:type="spellEnd"/>
      <w:r w:rsidR="005D59B5" w:rsidRPr="005D59B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</w:t>
      </w:r>
      <w:r w:rsidR="001B746D" w:rsidRPr="001B746D">
        <w:rPr>
          <w:rFonts w:cs="Courier New"/>
          <w:b/>
          <w:sz w:val="28"/>
          <w:szCs w:val="28"/>
        </w:rPr>
        <w:t>9 месяцев</w:t>
      </w:r>
      <w:r w:rsidR="001B746D">
        <w:rPr>
          <w:rFonts w:cs="Courier New"/>
          <w:sz w:val="28"/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0A2E13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E13" w:rsidRPr="00E240A2" w:rsidRDefault="000A2E13" w:rsidP="000A2E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E240A2" w:rsidRDefault="000A2E13" w:rsidP="000F49C4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 01.</w:t>
            </w:r>
            <w:r w:rsidR="000F49C4">
              <w:rPr>
                <w:b/>
                <w:bCs/>
                <w:sz w:val="16"/>
                <w:szCs w:val="16"/>
              </w:rPr>
              <w:t>10</w:t>
            </w:r>
            <w:r w:rsidRPr="00E240A2">
              <w:rPr>
                <w:b/>
                <w:bCs/>
                <w:sz w:val="16"/>
                <w:szCs w:val="16"/>
              </w:rPr>
              <w:t>.2023г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</w:t>
            </w:r>
          </w:p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202</w:t>
            </w:r>
            <w:r w:rsidR="000A2E13">
              <w:rPr>
                <w:b/>
                <w:bCs/>
                <w:sz w:val="16"/>
                <w:szCs w:val="16"/>
              </w:rPr>
              <w:t>4</w:t>
            </w:r>
            <w:r w:rsidRPr="00E240A2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 xml:space="preserve"> (с изменениями)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E240A2" w:rsidRDefault="00F00AF8" w:rsidP="000F49C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 01.</w:t>
            </w:r>
            <w:r w:rsidR="000F49C4">
              <w:rPr>
                <w:b/>
                <w:bCs/>
                <w:sz w:val="16"/>
                <w:szCs w:val="16"/>
              </w:rPr>
              <w:t>10</w:t>
            </w:r>
            <w:r w:rsidRPr="00E240A2">
              <w:rPr>
                <w:b/>
                <w:bCs/>
                <w:sz w:val="16"/>
                <w:szCs w:val="16"/>
              </w:rPr>
              <w:t>.202</w:t>
            </w:r>
            <w:r w:rsidR="000A2E13">
              <w:rPr>
                <w:b/>
                <w:bCs/>
                <w:sz w:val="16"/>
                <w:szCs w:val="16"/>
              </w:rPr>
              <w:t>4</w:t>
            </w:r>
            <w:r w:rsidRPr="00E240A2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0F49C4">
        <w:trPr>
          <w:trHeight w:val="85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E240A2" w:rsidRDefault="00F00AF8" w:rsidP="00D63A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E240A2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E240A2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к</w:t>
            </w:r>
          </w:p>
          <w:p w:rsidR="00F00AF8" w:rsidRPr="00E240A2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исполнению</w:t>
            </w:r>
          </w:p>
          <w:p w:rsidR="00F00AF8" w:rsidRPr="00E240A2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 01.</w:t>
            </w:r>
            <w:r w:rsidR="000F49C4">
              <w:rPr>
                <w:b/>
                <w:bCs/>
                <w:sz w:val="16"/>
                <w:szCs w:val="16"/>
              </w:rPr>
              <w:t>10</w:t>
            </w:r>
            <w:r w:rsidRPr="00E240A2">
              <w:rPr>
                <w:b/>
                <w:bCs/>
                <w:sz w:val="16"/>
                <w:szCs w:val="16"/>
              </w:rPr>
              <w:t>.202</w:t>
            </w:r>
            <w:r w:rsidR="000A2E13">
              <w:rPr>
                <w:b/>
                <w:bCs/>
                <w:sz w:val="16"/>
                <w:szCs w:val="16"/>
              </w:rPr>
              <w:t>3</w:t>
            </w:r>
            <w:r w:rsidRPr="00E240A2">
              <w:rPr>
                <w:b/>
                <w:bCs/>
                <w:sz w:val="16"/>
                <w:szCs w:val="16"/>
              </w:rPr>
              <w:t>г.</w:t>
            </w:r>
          </w:p>
          <w:p w:rsidR="00F00AF8" w:rsidRPr="00E240A2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0F49C4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C4" w:rsidRPr="00E240A2" w:rsidRDefault="000F49C4" w:rsidP="00D63ACE">
            <w:pPr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0F49C4" w:rsidRDefault="000F49C4" w:rsidP="00F60589">
            <w:pPr>
              <w:jc w:val="center"/>
              <w:rPr>
                <w:b/>
                <w:bCs/>
                <w:sz w:val="16"/>
                <w:szCs w:val="16"/>
              </w:rPr>
            </w:pPr>
            <w:r w:rsidRPr="000F49C4">
              <w:rPr>
                <w:b/>
                <w:bCs/>
                <w:sz w:val="16"/>
                <w:szCs w:val="16"/>
              </w:rPr>
              <w:t>6197,4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114,0</w:t>
            </w:r>
          </w:p>
        </w:tc>
      </w:tr>
      <w:tr w:rsidR="000F49C4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9C4" w:rsidRPr="00E240A2" w:rsidRDefault="000F49C4" w:rsidP="00D63ACE">
            <w:pPr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0F49C4" w:rsidRDefault="000F49C4" w:rsidP="00F60589">
            <w:pPr>
              <w:jc w:val="center"/>
              <w:rPr>
                <w:b/>
                <w:bCs/>
                <w:sz w:val="16"/>
                <w:szCs w:val="16"/>
              </w:rPr>
            </w:pPr>
            <w:r w:rsidRPr="000F49C4">
              <w:rPr>
                <w:b/>
                <w:bCs/>
                <w:sz w:val="16"/>
                <w:szCs w:val="16"/>
              </w:rPr>
              <w:t>5787,7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008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C501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97,4</w:t>
            </w:r>
          </w:p>
        </w:tc>
      </w:tr>
      <w:tr w:rsidR="000F49C4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C4" w:rsidRPr="00E240A2" w:rsidRDefault="000F49C4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0F49C4" w:rsidRDefault="000F49C4" w:rsidP="00F60589">
            <w:pPr>
              <w:jc w:val="center"/>
              <w:rPr>
                <w:b/>
                <w:bCs/>
                <w:sz w:val="16"/>
                <w:szCs w:val="16"/>
              </w:rPr>
            </w:pPr>
            <w:r w:rsidRPr="000F49C4">
              <w:rPr>
                <w:b/>
                <w:bCs/>
                <w:sz w:val="16"/>
                <w:szCs w:val="16"/>
              </w:rPr>
              <w:t>3405,1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94,0</w:t>
            </w:r>
          </w:p>
        </w:tc>
      </w:tr>
      <w:tr w:rsidR="000F49C4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9C4" w:rsidRPr="00E240A2" w:rsidRDefault="000F49C4" w:rsidP="00D63ACE">
            <w:pPr>
              <w:jc w:val="both"/>
              <w:rPr>
                <w:bCs/>
                <w:sz w:val="16"/>
                <w:szCs w:val="16"/>
              </w:rPr>
            </w:pPr>
            <w:r w:rsidRPr="00E240A2">
              <w:rPr>
                <w:bCs/>
                <w:sz w:val="16"/>
                <w:szCs w:val="16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0F49C4" w:rsidRDefault="000F49C4" w:rsidP="00F60589">
            <w:pPr>
              <w:jc w:val="center"/>
              <w:rPr>
                <w:bCs/>
                <w:sz w:val="16"/>
                <w:szCs w:val="16"/>
              </w:rPr>
            </w:pPr>
            <w:r w:rsidRPr="000F49C4">
              <w:rPr>
                <w:bCs/>
                <w:sz w:val="16"/>
                <w:szCs w:val="16"/>
              </w:rPr>
              <w:t>381,5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122,8</w:t>
            </w:r>
          </w:p>
        </w:tc>
      </w:tr>
      <w:tr w:rsidR="000F49C4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C4" w:rsidRPr="00E240A2" w:rsidRDefault="000F49C4" w:rsidP="00D63ACE">
            <w:pPr>
              <w:jc w:val="both"/>
              <w:rPr>
                <w:bCs/>
                <w:sz w:val="16"/>
                <w:szCs w:val="16"/>
              </w:rPr>
            </w:pPr>
            <w:r w:rsidRPr="00E240A2"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0F49C4" w:rsidRDefault="000F49C4" w:rsidP="00F60589">
            <w:pPr>
              <w:jc w:val="center"/>
              <w:rPr>
                <w:bCs/>
                <w:sz w:val="16"/>
                <w:szCs w:val="16"/>
              </w:rPr>
            </w:pPr>
            <w:r w:rsidRPr="000F49C4">
              <w:rPr>
                <w:bCs/>
                <w:sz w:val="16"/>
                <w:szCs w:val="16"/>
              </w:rPr>
              <w:t>94,6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0507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0507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140,0</w:t>
            </w:r>
          </w:p>
        </w:tc>
      </w:tr>
      <w:tr w:rsidR="000F49C4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9C4" w:rsidRPr="00E240A2" w:rsidRDefault="000F49C4" w:rsidP="00D63ACE">
            <w:pPr>
              <w:jc w:val="both"/>
              <w:rPr>
                <w:bCs/>
                <w:sz w:val="16"/>
                <w:szCs w:val="16"/>
              </w:rPr>
            </w:pPr>
            <w:r w:rsidRPr="00E240A2">
              <w:rPr>
                <w:bCs/>
                <w:sz w:val="16"/>
                <w:szCs w:val="16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0F49C4" w:rsidRDefault="000F49C4" w:rsidP="00F60589">
            <w:pPr>
              <w:jc w:val="center"/>
              <w:rPr>
                <w:bCs/>
                <w:sz w:val="16"/>
                <w:szCs w:val="16"/>
              </w:rPr>
            </w:pPr>
            <w:r w:rsidRPr="000F49C4">
              <w:rPr>
                <w:bCs/>
                <w:sz w:val="16"/>
                <w:szCs w:val="16"/>
              </w:rPr>
              <w:t>2929,0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1A1E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C5015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88,8</w:t>
            </w:r>
          </w:p>
        </w:tc>
      </w:tr>
      <w:tr w:rsidR="000F49C4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C4" w:rsidRPr="00E240A2" w:rsidRDefault="000F49C4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0F49C4" w:rsidRDefault="000F49C4" w:rsidP="00F60589">
            <w:pPr>
              <w:jc w:val="center"/>
              <w:rPr>
                <w:b/>
                <w:bCs/>
                <w:sz w:val="16"/>
                <w:szCs w:val="16"/>
              </w:rPr>
            </w:pPr>
            <w:r w:rsidRPr="000F49C4">
              <w:rPr>
                <w:b/>
                <w:bCs/>
                <w:sz w:val="16"/>
                <w:szCs w:val="16"/>
              </w:rPr>
              <w:t>2382,6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102,3</w:t>
            </w:r>
          </w:p>
        </w:tc>
      </w:tr>
      <w:tr w:rsidR="000F49C4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9C4" w:rsidRPr="00E240A2" w:rsidRDefault="000F49C4" w:rsidP="00D63ACE">
            <w:pPr>
              <w:jc w:val="both"/>
              <w:rPr>
                <w:bCs/>
                <w:sz w:val="16"/>
                <w:szCs w:val="16"/>
              </w:rPr>
            </w:pPr>
            <w:r w:rsidRPr="00E240A2">
              <w:rPr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0F49C4" w:rsidRDefault="000F49C4" w:rsidP="00F60589">
            <w:pPr>
              <w:jc w:val="center"/>
              <w:rPr>
                <w:bCs/>
                <w:sz w:val="16"/>
                <w:szCs w:val="16"/>
              </w:rPr>
            </w:pPr>
            <w:r w:rsidRPr="000F49C4">
              <w:rPr>
                <w:bCs/>
                <w:sz w:val="16"/>
                <w:szCs w:val="16"/>
              </w:rPr>
              <w:t>2382,6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008B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1A1E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102,0</w:t>
            </w:r>
          </w:p>
        </w:tc>
      </w:tr>
      <w:tr w:rsidR="000F49C4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C4" w:rsidRPr="00E240A2" w:rsidRDefault="000F49C4" w:rsidP="00D63ACE">
            <w:pPr>
              <w:jc w:val="both"/>
              <w:rPr>
                <w:bCs/>
                <w:sz w:val="16"/>
                <w:szCs w:val="16"/>
              </w:rPr>
            </w:pPr>
            <w:r w:rsidRPr="00E240A2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0F49C4" w:rsidRDefault="000F49C4" w:rsidP="00F60589">
            <w:pPr>
              <w:jc w:val="center"/>
              <w:rPr>
                <w:bCs/>
                <w:sz w:val="16"/>
                <w:szCs w:val="16"/>
              </w:rPr>
            </w:pPr>
            <w:r w:rsidRPr="000F49C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9C4" w:rsidRPr="00E240A2" w:rsidRDefault="0015728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="000F49C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C4" w:rsidRPr="00E240A2" w:rsidRDefault="000F49C4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</w:tbl>
    <w:p w:rsidR="00F36333" w:rsidRDefault="00F36333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</w:t>
      </w:r>
      <w:r w:rsidR="00F60589">
        <w:rPr>
          <w:rFonts w:cs="Courier New"/>
          <w:sz w:val="28"/>
          <w:szCs w:val="28"/>
        </w:rPr>
        <w:t xml:space="preserve">9 месяцев </w:t>
      </w:r>
      <w:r w:rsidRPr="00905592">
        <w:rPr>
          <w:bCs/>
          <w:iCs/>
          <w:sz w:val="28"/>
          <w:szCs w:val="28"/>
        </w:rPr>
        <w:t>202</w:t>
      </w:r>
      <w:r w:rsidR="006E4760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F60589">
        <w:rPr>
          <w:bCs/>
          <w:iCs/>
          <w:sz w:val="28"/>
          <w:szCs w:val="28"/>
        </w:rPr>
        <w:t>3201,5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F60589">
        <w:rPr>
          <w:bCs/>
          <w:iCs/>
          <w:sz w:val="28"/>
          <w:szCs w:val="28"/>
        </w:rPr>
        <w:t>48,5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</w:t>
      </w:r>
      <w:r w:rsidR="001D349E">
        <w:rPr>
          <w:bCs/>
          <w:iCs/>
          <w:sz w:val="28"/>
          <w:szCs w:val="28"/>
        </w:rPr>
        <w:t>меньше</w:t>
      </w:r>
      <w:r w:rsidR="008C3C1E">
        <w:rPr>
          <w:bCs/>
          <w:iCs/>
          <w:sz w:val="28"/>
          <w:szCs w:val="28"/>
        </w:rPr>
        <w:t>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6E476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1D349E">
        <w:rPr>
          <w:bCs/>
          <w:iCs/>
          <w:sz w:val="28"/>
          <w:szCs w:val="28"/>
        </w:rPr>
        <w:t xml:space="preserve">на </w:t>
      </w:r>
      <w:r w:rsidR="00F60589">
        <w:rPr>
          <w:bCs/>
          <w:iCs/>
          <w:sz w:val="28"/>
          <w:szCs w:val="28"/>
        </w:rPr>
        <w:t>6</w:t>
      </w:r>
      <w:r w:rsidR="001D349E"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F60589">
        <w:rPr>
          <w:bCs/>
          <w:iCs/>
          <w:sz w:val="28"/>
          <w:szCs w:val="28"/>
        </w:rPr>
        <w:t>81,2</w:t>
      </w:r>
      <w:r>
        <w:rPr>
          <w:bCs/>
          <w:iCs/>
          <w:sz w:val="28"/>
          <w:szCs w:val="28"/>
        </w:rPr>
        <w:t>% (</w:t>
      </w:r>
      <w:r w:rsidR="00F60589">
        <w:rPr>
          <w:bCs/>
          <w:iCs/>
          <w:sz w:val="28"/>
          <w:szCs w:val="28"/>
        </w:rPr>
        <w:t>2600,8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</w:t>
      </w:r>
      <w:r w:rsidR="00F60589">
        <w:rPr>
          <w:rFonts w:cs="Courier New"/>
          <w:sz w:val="28"/>
          <w:szCs w:val="28"/>
        </w:rPr>
        <w:t xml:space="preserve">9 месяцев </w:t>
      </w:r>
      <w:r w:rsidRPr="00905592">
        <w:rPr>
          <w:bCs/>
          <w:iCs/>
          <w:sz w:val="28"/>
          <w:szCs w:val="28"/>
        </w:rPr>
        <w:t>202</w:t>
      </w:r>
      <w:r w:rsidR="006E4760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F60589">
        <w:rPr>
          <w:bCs/>
          <w:iCs/>
          <w:sz w:val="28"/>
          <w:szCs w:val="28"/>
        </w:rPr>
        <w:t>2437,6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F60589">
        <w:rPr>
          <w:bCs/>
          <w:iCs/>
          <w:sz w:val="28"/>
          <w:szCs w:val="28"/>
        </w:rPr>
        <w:t>76,2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</w:t>
      </w:r>
      <w:r w:rsidR="00F60589">
        <w:rPr>
          <w:bCs/>
          <w:iCs/>
          <w:sz w:val="28"/>
          <w:szCs w:val="28"/>
        </w:rPr>
        <w:t>с увеличением</w:t>
      </w:r>
      <w:r>
        <w:rPr>
          <w:bCs/>
          <w:iCs/>
          <w:sz w:val="28"/>
          <w:szCs w:val="28"/>
        </w:rPr>
        <w:t xml:space="preserve"> аналогичного периода 202</w:t>
      </w:r>
      <w:r w:rsidR="006E4760">
        <w:rPr>
          <w:bCs/>
          <w:iCs/>
          <w:sz w:val="28"/>
          <w:szCs w:val="28"/>
        </w:rPr>
        <w:t>3</w:t>
      </w:r>
      <w:r w:rsidR="00316D04">
        <w:rPr>
          <w:bCs/>
          <w:iCs/>
          <w:sz w:val="28"/>
          <w:szCs w:val="28"/>
        </w:rPr>
        <w:t xml:space="preserve"> </w:t>
      </w:r>
      <w:r w:rsidR="006E4760">
        <w:rPr>
          <w:bCs/>
          <w:iCs/>
          <w:sz w:val="28"/>
          <w:szCs w:val="28"/>
        </w:rPr>
        <w:t xml:space="preserve"> года</w:t>
      </w:r>
      <w:r w:rsidR="00F60589">
        <w:rPr>
          <w:bCs/>
          <w:iCs/>
          <w:sz w:val="28"/>
          <w:szCs w:val="28"/>
        </w:rPr>
        <w:t xml:space="preserve"> на </w:t>
      </w:r>
      <w:r w:rsidR="00DB7BB8">
        <w:rPr>
          <w:bCs/>
          <w:iCs/>
          <w:sz w:val="28"/>
          <w:szCs w:val="28"/>
        </w:rPr>
        <w:t>2,3%</w:t>
      </w:r>
      <w:r w:rsidR="006E4760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E95596">
        <w:rPr>
          <w:bCs/>
          <w:iCs/>
          <w:sz w:val="28"/>
          <w:szCs w:val="28"/>
        </w:rPr>
        <w:t>99,7</w:t>
      </w:r>
      <w:r>
        <w:rPr>
          <w:bCs/>
          <w:iCs/>
          <w:sz w:val="28"/>
          <w:szCs w:val="28"/>
        </w:rPr>
        <w:t>% (</w:t>
      </w:r>
      <w:r w:rsidR="00E95596">
        <w:rPr>
          <w:bCs/>
          <w:iCs/>
          <w:sz w:val="28"/>
          <w:szCs w:val="28"/>
        </w:rPr>
        <w:t>2431,2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</w:t>
      </w:r>
      <w:r w:rsidR="00034C30">
        <w:rPr>
          <w:rFonts w:cs="Courier New"/>
          <w:sz w:val="28"/>
          <w:szCs w:val="28"/>
        </w:rPr>
        <w:t xml:space="preserve">9 месяцев </w:t>
      </w:r>
      <w:r>
        <w:rPr>
          <w:bCs/>
          <w:iCs/>
          <w:sz w:val="28"/>
          <w:szCs w:val="28"/>
        </w:rPr>
        <w:t>202</w:t>
      </w:r>
      <w:r w:rsidR="000D3781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034C30">
        <w:rPr>
          <w:bCs/>
          <w:iCs/>
          <w:sz w:val="28"/>
          <w:szCs w:val="28"/>
        </w:rPr>
        <w:t>1426,7</w:t>
      </w:r>
      <w:r w:rsidR="00646B8C">
        <w:rPr>
          <w:bCs/>
          <w:iCs/>
          <w:sz w:val="28"/>
          <w:szCs w:val="28"/>
        </w:rPr>
        <w:t xml:space="preserve"> </w:t>
      </w:r>
      <w:r w:rsidRPr="008D2A6B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E36044">
        <w:rPr>
          <w:bCs/>
          <w:iCs/>
          <w:sz w:val="28"/>
          <w:szCs w:val="28"/>
        </w:rPr>
        <w:t xml:space="preserve"> </w:t>
      </w:r>
      <w:r w:rsidR="00034C30">
        <w:rPr>
          <w:bCs/>
          <w:iCs/>
          <w:sz w:val="28"/>
          <w:szCs w:val="28"/>
        </w:rPr>
        <w:t>78,2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034C30">
        <w:rPr>
          <w:bCs/>
          <w:iCs/>
          <w:sz w:val="28"/>
          <w:szCs w:val="28"/>
        </w:rPr>
        <w:t>20,2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</w:t>
      </w:r>
      <w:r w:rsidR="00034C30">
        <w:rPr>
          <w:rFonts w:cs="Courier New"/>
          <w:sz w:val="28"/>
          <w:szCs w:val="28"/>
        </w:rPr>
        <w:t>9 месяцев</w:t>
      </w:r>
      <w:r>
        <w:rPr>
          <w:bCs/>
          <w:iCs/>
          <w:sz w:val="28"/>
          <w:szCs w:val="28"/>
        </w:rPr>
        <w:t xml:space="preserve"> 202</w:t>
      </w:r>
      <w:r w:rsidR="000D3781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0D3781">
        <w:rPr>
          <w:bCs/>
          <w:iCs/>
          <w:sz w:val="28"/>
          <w:szCs w:val="28"/>
        </w:rPr>
        <w:t>выше</w:t>
      </w:r>
      <w:r w:rsidRPr="005648E3">
        <w:rPr>
          <w:bCs/>
          <w:iCs/>
          <w:sz w:val="28"/>
          <w:szCs w:val="28"/>
        </w:rPr>
        <w:t xml:space="preserve"> показателей аналогичного периода 202</w:t>
      </w:r>
      <w:r w:rsidR="000D3781">
        <w:rPr>
          <w:bCs/>
          <w:iCs/>
          <w:sz w:val="28"/>
          <w:szCs w:val="28"/>
        </w:rPr>
        <w:t>3</w:t>
      </w:r>
      <w:r w:rsidRPr="005648E3">
        <w:rPr>
          <w:bCs/>
          <w:iCs/>
          <w:sz w:val="28"/>
          <w:szCs w:val="28"/>
        </w:rPr>
        <w:t xml:space="preserve"> года на </w:t>
      </w:r>
      <w:r w:rsidR="00034C30">
        <w:rPr>
          <w:bCs/>
          <w:iCs/>
          <w:sz w:val="28"/>
          <w:szCs w:val="28"/>
        </w:rPr>
        <w:t>1017,0</w:t>
      </w:r>
      <w:r w:rsidR="00E36044" w:rsidRPr="005648E3">
        <w:rPr>
          <w:bCs/>
          <w:iCs/>
          <w:sz w:val="28"/>
          <w:szCs w:val="28"/>
        </w:rPr>
        <w:t xml:space="preserve"> </w:t>
      </w:r>
      <w:r w:rsidR="000D3781">
        <w:rPr>
          <w:bCs/>
          <w:iCs/>
          <w:sz w:val="28"/>
          <w:szCs w:val="28"/>
        </w:rPr>
        <w:t>тыс. руб.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</w:t>
      </w:r>
      <w:r w:rsidR="00034C30">
        <w:rPr>
          <w:rFonts w:cs="Courier New"/>
          <w:sz w:val="28"/>
          <w:szCs w:val="28"/>
        </w:rPr>
        <w:t xml:space="preserve">9 месяцев </w:t>
      </w:r>
      <w:r w:rsidRPr="00F06B8B">
        <w:rPr>
          <w:bCs/>
          <w:iCs/>
          <w:sz w:val="28"/>
          <w:szCs w:val="28"/>
        </w:rPr>
        <w:t>202</w:t>
      </w:r>
      <w:r w:rsidR="00A91921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 xml:space="preserve">за </w:t>
      </w:r>
      <w:r w:rsidR="00034C30" w:rsidRPr="00034C30">
        <w:rPr>
          <w:rFonts w:cs="Courier New"/>
          <w:b/>
          <w:sz w:val="28"/>
          <w:szCs w:val="28"/>
        </w:rPr>
        <w:t>9 месяцев</w:t>
      </w:r>
      <w:r w:rsidR="00034C30">
        <w:rPr>
          <w:rFonts w:cs="Courier New"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A91921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00AF8" w:rsidRPr="00C60A06" w:rsidTr="00D63ACE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C3D90" w:rsidRDefault="00F00AF8" w:rsidP="00D63ACE">
            <w:pPr>
              <w:jc w:val="center"/>
              <w:rPr>
                <w:b/>
                <w:sz w:val="16"/>
                <w:szCs w:val="16"/>
              </w:rPr>
            </w:pPr>
            <w:r w:rsidRPr="00CC3D90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AF8" w:rsidRPr="00CC3D90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  <w:p w:rsidR="00A91921" w:rsidRPr="00CC3D90" w:rsidRDefault="00A91921" w:rsidP="00A9192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Исполнено</w:t>
            </w:r>
          </w:p>
          <w:p w:rsidR="00A91921" w:rsidRPr="00CC3D90" w:rsidRDefault="00A91921" w:rsidP="00A9192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на</w:t>
            </w:r>
          </w:p>
          <w:p w:rsidR="00F00AF8" w:rsidRPr="00CC3D90" w:rsidRDefault="00A91921" w:rsidP="00632B2C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01.</w:t>
            </w:r>
            <w:r w:rsidR="00632B2C">
              <w:rPr>
                <w:b/>
                <w:bCs/>
                <w:sz w:val="16"/>
                <w:szCs w:val="16"/>
              </w:rPr>
              <w:t>10</w:t>
            </w:r>
            <w:r w:rsidRPr="00CC3D90">
              <w:rPr>
                <w:b/>
                <w:bCs/>
                <w:sz w:val="16"/>
                <w:szCs w:val="16"/>
              </w:rPr>
              <w:t>.2023г.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C3D90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Pr="00CC3D90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 xml:space="preserve"> на 202</w:t>
            </w:r>
            <w:r w:rsidR="00A91921">
              <w:rPr>
                <w:b/>
                <w:bCs/>
                <w:sz w:val="16"/>
                <w:szCs w:val="16"/>
              </w:rPr>
              <w:t>4</w:t>
            </w:r>
            <w:r w:rsidRPr="00CC3D90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F00AF8" w:rsidRPr="00CC3D90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0AF8" w:rsidRPr="00CC3D90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C3D90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на</w:t>
            </w:r>
          </w:p>
          <w:p w:rsidR="00F00AF8" w:rsidRPr="00CC3D90" w:rsidRDefault="00F00AF8" w:rsidP="00632B2C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01.</w:t>
            </w:r>
            <w:r w:rsidR="00632B2C">
              <w:rPr>
                <w:b/>
                <w:bCs/>
                <w:sz w:val="16"/>
                <w:szCs w:val="16"/>
              </w:rPr>
              <w:t>10</w:t>
            </w:r>
            <w:r w:rsidRPr="00CC3D90">
              <w:rPr>
                <w:b/>
                <w:bCs/>
                <w:sz w:val="16"/>
                <w:szCs w:val="16"/>
              </w:rPr>
              <w:t>.202</w:t>
            </w:r>
            <w:r w:rsidR="00A91921">
              <w:rPr>
                <w:b/>
                <w:bCs/>
                <w:sz w:val="16"/>
                <w:szCs w:val="16"/>
              </w:rPr>
              <w:t>4</w:t>
            </w:r>
            <w:r w:rsidRPr="00CC3D9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C3D90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C3D90" w:rsidRDefault="00F00AF8" w:rsidP="00D63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C3D90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C3D90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AF8" w:rsidRPr="00CC3D90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C3D90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 xml:space="preserve">к </w:t>
            </w:r>
          </w:p>
          <w:p w:rsidR="00F00AF8" w:rsidRPr="00CC3D90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утвержденным назначениям</w:t>
            </w:r>
          </w:p>
          <w:p w:rsidR="00F00AF8" w:rsidRPr="00CC3D90" w:rsidRDefault="00F00AF8" w:rsidP="00D63A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C3D90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 xml:space="preserve">к </w:t>
            </w:r>
          </w:p>
          <w:p w:rsidR="00F00AF8" w:rsidRPr="00CC3D90" w:rsidRDefault="00F00AF8" w:rsidP="00632B2C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исполнению на 01.</w:t>
            </w:r>
            <w:r w:rsidR="00632B2C">
              <w:rPr>
                <w:b/>
                <w:bCs/>
                <w:sz w:val="16"/>
                <w:szCs w:val="16"/>
              </w:rPr>
              <w:t>10</w:t>
            </w:r>
            <w:r w:rsidRPr="00CC3D90">
              <w:rPr>
                <w:b/>
                <w:bCs/>
                <w:sz w:val="16"/>
                <w:szCs w:val="16"/>
              </w:rPr>
              <w:t>.202</w:t>
            </w:r>
            <w:r w:rsidR="00A91921">
              <w:rPr>
                <w:b/>
                <w:bCs/>
                <w:sz w:val="16"/>
                <w:szCs w:val="16"/>
              </w:rPr>
              <w:t>3</w:t>
            </w:r>
            <w:r w:rsidRPr="00CC3D90"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632B2C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B2C" w:rsidRPr="00CC3D90" w:rsidRDefault="00632B2C" w:rsidP="00D63ACE">
            <w:pPr>
              <w:jc w:val="both"/>
              <w:rPr>
                <w:bCs/>
                <w:sz w:val="16"/>
                <w:szCs w:val="16"/>
              </w:rPr>
            </w:pPr>
            <w:r w:rsidRPr="00CC3D90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632B2C" w:rsidRDefault="00632B2C" w:rsidP="00057CB7">
            <w:pPr>
              <w:jc w:val="center"/>
              <w:rPr>
                <w:bCs/>
                <w:sz w:val="16"/>
                <w:szCs w:val="16"/>
              </w:rPr>
            </w:pPr>
            <w:r w:rsidRPr="00632B2C">
              <w:rPr>
                <w:bCs/>
                <w:sz w:val="16"/>
                <w:szCs w:val="16"/>
              </w:rPr>
              <w:t>207,7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CC3D90" w:rsidRDefault="00EC2483" w:rsidP="00B26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E36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175,2</w:t>
            </w:r>
          </w:p>
        </w:tc>
      </w:tr>
      <w:tr w:rsidR="00632B2C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B2C" w:rsidRPr="00CC3D90" w:rsidRDefault="00632B2C" w:rsidP="00D63ACE">
            <w:pPr>
              <w:jc w:val="both"/>
              <w:rPr>
                <w:bCs/>
                <w:sz w:val="16"/>
                <w:szCs w:val="16"/>
              </w:rPr>
            </w:pPr>
            <w:r w:rsidRPr="00CC3D90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632B2C" w:rsidRDefault="00632B2C" w:rsidP="00057CB7">
            <w:pPr>
              <w:jc w:val="center"/>
              <w:rPr>
                <w:bCs/>
                <w:sz w:val="16"/>
                <w:szCs w:val="16"/>
              </w:rPr>
            </w:pPr>
            <w:r w:rsidRPr="00632B2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CC3D90" w:rsidRDefault="00EC2483" w:rsidP="00B26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632B2C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B2C" w:rsidRPr="00CC3D90" w:rsidRDefault="00632B2C" w:rsidP="00D458B8">
            <w:pPr>
              <w:rPr>
                <w:bCs/>
                <w:sz w:val="16"/>
                <w:szCs w:val="16"/>
              </w:rPr>
            </w:pPr>
            <w:r w:rsidRPr="00CC3D90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632B2C" w:rsidRDefault="00632B2C" w:rsidP="00057CB7">
            <w:pPr>
              <w:jc w:val="center"/>
              <w:rPr>
                <w:sz w:val="16"/>
                <w:szCs w:val="16"/>
              </w:rPr>
            </w:pPr>
            <w:r w:rsidRPr="00632B2C">
              <w:rPr>
                <w:sz w:val="16"/>
                <w:szCs w:val="16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CC3D90" w:rsidRDefault="00EC2483" w:rsidP="00B26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FD55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120,6</w:t>
            </w:r>
          </w:p>
        </w:tc>
      </w:tr>
      <w:tr w:rsidR="00632B2C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B2C" w:rsidRPr="00CC3D90" w:rsidRDefault="00632B2C" w:rsidP="00D63ACE">
            <w:pPr>
              <w:rPr>
                <w:bCs/>
                <w:sz w:val="16"/>
                <w:szCs w:val="16"/>
              </w:rPr>
            </w:pPr>
            <w:r w:rsidRPr="00CC3D90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632B2C" w:rsidRDefault="00632B2C" w:rsidP="00057CB7">
            <w:pPr>
              <w:jc w:val="center"/>
              <w:rPr>
                <w:sz w:val="16"/>
                <w:szCs w:val="16"/>
              </w:rPr>
            </w:pPr>
            <w:r w:rsidRPr="00632B2C">
              <w:rPr>
                <w:sz w:val="16"/>
                <w:szCs w:val="16"/>
              </w:rPr>
              <w:t>117,9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CC3D90" w:rsidRDefault="00EC2483" w:rsidP="00B26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44,1</w:t>
            </w:r>
          </w:p>
        </w:tc>
      </w:tr>
      <w:tr w:rsidR="00632B2C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B2C" w:rsidRPr="00CC3D90" w:rsidRDefault="00632B2C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632B2C" w:rsidRDefault="00632B2C" w:rsidP="00057CB7">
            <w:pPr>
              <w:jc w:val="center"/>
              <w:rPr>
                <w:b/>
                <w:sz w:val="16"/>
                <w:szCs w:val="16"/>
              </w:rPr>
            </w:pPr>
            <w:r w:rsidRPr="00632B2C">
              <w:rPr>
                <w:b/>
                <w:sz w:val="16"/>
                <w:szCs w:val="16"/>
              </w:rPr>
              <w:t>409,7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CC3D90" w:rsidRDefault="00EC2483" w:rsidP="00B269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E360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348,2</w:t>
            </w:r>
          </w:p>
        </w:tc>
      </w:tr>
      <w:tr w:rsidR="00632B2C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B2C" w:rsidRPr="00CC3D90" w:rsidRDefault="00632B2C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632B2C" w:rsidRDefault="00632B2C" w:rsidP="00057CB7">
            <w:pPr>
              <w:jc w:val="center"/>
              <w:rPr>
                <w:b/>
                <w:sz w:val="16"/>
                <w:szCs w:val="16"/>
              </w:rPr>
            </w:pPr>
            <w:r w:rsidRPr="00632B2C">
              <w:rPr>
                <w:b/>
                <w:sz w:val="16"/>
                <w:szCs w:val="16"/>
              </w:rPr>
              <w:t>6197,4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2C" w:rsidRPr="00CC3D90" w:rsidRDefault="00EC2483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C" w:rsidRPr="00CC3D90" w:rsidRDefault="00EC2483" w:rsidP="00C501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114,0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063EF0">
        <w:rPr>
          <w:bCs/>
          <w:iCs/>
          <w:sz w:val="28"/>
          <w:szCs w:val="28"/>
        </w:rPr>
        <w:t>дотации</w:t>
      </w:r>
      <w:r w:rsidRPr="008D2A6B">
        <w:rPr>
          <w:bCs/>
          <w:iCs/>
          <w:sz w:val="28"/>
          <w:szCs w:val="28"/>
        </w:rPr>
        <w:t xml:space="preserve"> (</w:t>
      </w:r>
      <w:r w:rsidR="00063EF0">
        <w:rPr>
          <w:bCs/>
          <w:iCs/>
          <w:sz w:val="28"/>
          <w:szCs w:val="28"/>
        </w:rPr>
        <w:t>83,3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C1424B" w:rsidRDefault="00C1424B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294A65">
      <w:pPr>
        <w:pStyle w:val="af9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770A7" w:rsidRPr="00F770A7">
        <w:rPr>
          <w:b/>
          <w:sz w:val="28"/>
          <w:szCs w:val="28"/>
        </w:rPr>
        <w:t>Ваблинского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F770A7" w:rsidRPr="00F770A7">
        <w:rPr>
          <w:sz w:val="28"/>
          <w:szCs w:val="28"/>
        </w:rPr>
        <w:t>Ваблинского</w:t>
      </w:r>
      <w:proofErr w:type="spellEnd"/>
      <w:r w:rsidR="00F770A7" w:rsidRPr="00F770A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825E16" w:rsidRPr="00751484">
        <w:rPr>
          <w:sz w:val="28"/>
          <w:szCs w:val="28"/>
        </w:rPr>
        <w:t xml:space="preserve">от </w:t>
      </w:r>
      <w:r w:rsidR="00825E16">
        <w:rPr>
          <w:sz w:val="28"/>
          <w:szCs w:val="28"/>
        </w:rPr>
        <w:t>15.12</w:t>
      </w:r>
      <w:r w:rsidR="00825E16" w:rsidRPr="00751484">
        <w:rPr>
          <w:sz w:val="28"/>
          <w:szCs w:val="28"/>
        </w:rPr>
        <w:t>.20</w:t>
      </w:r>
      <w:r w:rsidR="00825E16">
        <w:rPr>
          <w:sz w:val="28"/>
          <w:szCs w:val="28"/>
        </w:rPr>
        <w:t xml:space="preserve">23 №123 </w:t>
      </w:r>
      <w:r w:rsidR="00825E16" w:rsidRPr="00334D83">
        <w:rPr>
          <w:sz w:val="28"/>
          <w:szCs w:val="28"/>
        </w:rPr>
        <w:t xml:space="preserve">«О  бюджете </w:t>
      </w:r>
      <w:proofErr w:type="spellStart"/>
      <w:r w:rsidR="00825E16" w:rsidRPr="00A87115">
        <w:rPr>
          <w:sz w:val="28"/>
          <w:szCs w:val="28"/>
        </w:rPr>
        <w:t>Ваблинского</w:t>
      </w:r>
      <w:proofErr w:type="spellEnd"/>
      <w:r w:rsidR="00825E16" w:rsidRPr="00A87115">
        <w:rPr>
          <w:sz w:val="28"/>
          <w:szCs w:val="28"/>
        </w:rPr>
        <w:t xml:space="preserve"> </w:t>
      </w:r>
      <w:r w:rsidR="00825E16" w:rsidRPr="008E2137">
        <w:rPr>
          <w:sz w:val="28"/>
          <w:szCs w:val="28"/>
        </w:rPr>
        <w:t>сельсовета</w:t>
      </w:r>
      <w:r w:rsidR="00825E16" w:rsidRPr="00334D83">
        <w:rPr>
          <w:sz w:val="28"/>
          <w:szCs w:val="28"/>
        </w:rPr>
        <w:t xml:space="preserve"> </w:t>
      </w:r>
      <w:proofErr w:type="spellStart"/>
      <w:r w:rsidR="00825E16" w:rsidRPr="00334D83">
        <w:rPr>
          <w:sz w:val="28"/>
          <w:szCs w:val="28"/>
        </w:rPr>
        <w:t>Конышевского</w:t>
      </w:r>
      <w:proofErr w:type="spellEnd"/>
      <w:r w:rsidR="00825E16" w:rsidRPr="00334D83">
        <w:rPr>
          <w:sz w:val="28"/>
          <w:szCs w:val="28"/>
        </w:rPr>
        <w:t xml:space="preserve"> района Курской области на 202</w:t>
      </w:r>
      <w:r w:rsidR="00825E16">
        <w:rPr>
          <w:sz w:val="28"/>
          <w:szCs w:val="28"/>
        </w:rPr>
        <w:t>4</w:t>
      </w:r>
      <w:r w:rsidR="00825E16" w:rsidRPr="00334D83">
        <w:rPr>
          <w:sz w:val="28"/>
          <w:szCs w:val="28"/>
        </w:rPr>
        <w:t xml:space="preserve"> год и на плановый период 202</w:t>
      </w:r>
      <w:r w:rsidR="00825E16">
        <w:rPr>
          <w:sz w:val="28"/>
          <w:szCs w:val="28"/>
        </w:rPr>
        <w:t>5</w:t>
      </w:r>
      <w:r w:rsidR="00825E16" w:rsidRPr="00334D83">
        <w:rPr>
          <w:sz w:val="28"/>
          <w:szCs w:val="28"/>
        </w:rPr>
        <w:t xml:space="preserve"> и 202</w:t>
      </w:r>
      <w:r w:rsidR="00825E16">
        <w:rPr>
          <w:sz w:val="28"/>
          <w:szCs w:val="28"/>
        </w:rPr>
        <w:t>6</w:t>
      </w:r>
      <w:r w:rsidR="00825E16" w:rsidRPr="00334D83">
        <w:rPr>
          <w:sz w:val="28"/>
          <w:szCs w:val="28"/>
        </w:rPr>
        <w:t xml:space="preserve"> годов»</w:t>
      </w:r>
      <w:r w:rsidR="00825E16">
        <w:rPr>
          <w:sz w:val="28"/>
          <w:szCs w:val="28"/>
        </w:rPr>
        <w:t xml:space="preserve"> </w:t>
      </w:r>
      <w:r w:rsidR="00825E16" w:rsidRPr="005D59B5">
        <w:rPr>
          <w:sz w:val="28"/>
          <w:szCs w:val="28"/>
        </w:rPr>
        <w:t xml:space="preserve">(в редакции от </w:t>
      </w:r>
      <w:r w:rsidR="00825E16">
        <w:rPr>
          <w:sz w:val="28"/>
          <w:szCs w:val="28"/>
        </w:rPr>
        <w:t>2</w:t>
      </w:r>
      <w:r w:rsidR="00BE170E">
        <w:rPr>
          <w:sz w:val="28"/>
          <w:szCs w:val="28"/>
        </w:rPr>
        <w:t>8</w:t>
      </w:r>
      <w:r w:rsidR="00825E16" w:rsidRPr="005D59B5">
        <w:rPr>
          <w:sz w:val="28"/>
          <w:szCs w:val="28"/>
        </w:rPr>
        <w:t>.0</w:t>
      </w:r>
      <w:r w:rsidR="00BE170E">
        <w:rPr>
          <w:sz w:val="28"/>
          <w:szCs w:val="28"/>
        </w:rPr>
        <w:t>8</w:t>
      </w:r>
      <w:r w:rsidR="00825E16" w:rsidRPr="005D59B5">
        <w:rPr>
          <w:sz w:val="28"/>
          <w:szCs w:val="28"/>
        </w:rPr>
        <w:t>.202</w:t>
      </w:r>
      <w:r w:rsidR="00825E16">
        <w:rPr>
          <w:sz w:val="28"/>
          <w:szCs w:val="28"/>
        </w:rPr>
        <w:t>4</w:t>
      </w:r>
      <w:r w:rsidR="00825E16" w:rsidRPr="005D59B5">
        <w:rPr>
          <w:sz w:val="28"/>
          <w:szCs w:val="28"/>
        </w:rPr>
        <w:t xml:space="preserve"> №</w:t>
      </w:r>
      <w:r w:rsidR="00825E16">
        <w:rPr>
          <w:sz w:val="28"/>
          <w:szCs w:val="28"/>
        </w:rPr>
        <w:t>1</w:t>
      </w:r>
      <w:r w:rsidR="00BE170E">
        <w:rPr>
          <w:sz w:val="28"/>
          <w:szCs w:val="28"/>
        </w:rPr>
        <w:t>39</w:t>
      </w:r>
      <w:r w:rsidR="00825E16" w:rsidRPr="005D59B5">
        <w:rPr>
          <w:sz w:val="28"/>
          <w:szCs w:val="28"/>
        </w:rPr>
        <w:t>)</w:t>
      </w:r>
      <w:r w:rsidR="00825E16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BE170E">
        <w:rPr>
          <w:sz w:val="28"/>
          <w:szCs w:val="28"/>
        </w:rPr>
        <w:t>16097,7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</w:t>
      </w:r>
      <w:r w:rsidR="00BE170E">
        <w:rPr>
          <w:rFonts w:cs="Courier New"/>
          <w:sz w:val="28"/>
          <w:szCs w:val="28"/>
        </w:rPr>
        <w:t xml:space="preserve">9 месяцев </w:t>
      </w:r>
      <w:r>
        <w:rPr>
          <w:sz w:val="28"/>
          <w:szCs w:val="28"/>
        </w:rPr>
        <w:t>202</w:t>
      </w:r>
      <w:r w:rsidR="00825E16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F770A7" w:rsidRPr="00F770A7">
        <w:rPr>
          <w:sz w:val="28"/>
          <w:szCs w:val="28"/>
        </w:rPr>
        <w:t>Ваблинского</w:t>
      </w:r>
      <w:proofErr w:type="spellEnd"/>
      <w:r w:rsidR="00F770A7" w:rsidRPr="00F770A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</w:t>
      </w:r>
      <w:r w:rsidR="00BE170E">
        <w:rPr>
          <w:sz w:val="28"/>
          <w:szCs w:val="28"/>
        </w:rPr>
        <w:t xml:space="preserve">полнена </w:t>
      </w:r>
      <w:r w:rsidRPr="00C60A06">
        <w:rPr>
          <w:sz w:val="28"/>
          <w:szCs w:val="28"/>
        </w:rPr>
        <w:t xml:space="preserve">в сумме </w:t>
      </w:r>
      <w:r w:rsidR="00BE170E">
        <w:rPr>
          <w:sz w:val="28"/>
          <w:szCs w:val="28"/>
        </w:rPr>
        <w:t>7068,2</w:t>
      </w:r>
      <w:r w:rsidRPr="00D27A1E">
        <w:rPr>
          <w:sz w:val="28"/>
          <w:szCs w:val="28"/>
        </w:rPr>
        <w:t xml:space="preserve"> тыс. руб. или на </w:t>
      </w:r>
      <w:r w:rsidR="00BE170E">
        <w:rPr>
          <w:sz w:val="28"/>
          <w:szCs w:val="28"/>
        </w:rPr>
        <w:t>43,9</w:t>
      </w:r>
      <w:r w:rsidRPr="00D27A1E">
        <w:rPr>
          <w:sz w:val="28"/>
          <w:szCs w:val="28"/>
        </w:rPr>
        <w:t xml:space="preserve">% к утвержденным годовым назначениям. </w:t>
      </w:r>
      <w:r w:rsidRPr="00840BCD">
        <w:rPr>
          <w:sz w:val="28"/>
          <w:szCs w:val="28"/>
        </w:rPr>
        <w:t>По сравнению с аналогичным периодом 202</w:t>
      </w:r>
      <w:r w:rsidR="00954B51">
        <w:rPr>
          <w:sz w:val="28"/>
          <w:szCs w:val="28"/>
        </w:rPr>
        <w:t>3</w:t>
      </w:r>
      <w:r w:rsidRPr="00840BCD">
        <w:rPr>
          <w:sz w:val="28"/>
          <w:szCs w:val="28"/>
        </w:rPr>
        <w:t xml:space="preserve"> года наблюдается </w:t>
      </w:r>
      <w:r w:rsidR="003B6696" w:rsidRPr="00840BCD">
        <w:rPr>
          <w:sz w:val="28"/>
          <w:szCs w:val="28"/>
        </w:rPr>
        <w:t>рост</w:t>
      </w:r>
      <w:r w:rsidRPr="00840BCD">
        <w:rPr>
          <w:sz w:val="28"/>
          <w:szCs w:val="28"/>
        </w:rPr>
        <w:t xml:space="preserve"> расходов  на </w:t>
      </w:r>
      <w:r w:rsidR="00BE170E">
        <w:rPr>
          <w:sz w:val="28"/>
          <w:szCs w:val="28"/>
        </w:rPr>
        <w:t>909,4</w:t>
      </w:r>
      <w:r w:rsidRPr="00840BCD">
        <w:rPr>
          <w:sz w:val="28"/>
          <w:szCs w:val="28"/>
        </w:rPr>
        <w:t xml:space="preserve"> тыс. руб. или на</w:t>
      </w:r>
      <w:r w:rsidR="00F770A7" w:rsidRPr="00840BCD">
        <w:rPr>
          <w:sz w:val="28"/>
          <w:szCs w:val="28"/>
        </w:rPr>
        <w:t xml:space="preserve"> </w:t>
      </w:r>
      <w:r w:rsidR="00BE170E">
        <w:rPr>
          <w:sz w:val="28"/>
          <w:szCs w:val="28"/>
        </w:rPr>
        <w:t>14,8</w:t>
      </w:r>
      <w:r w:rsidRPr="00840BCD">
        <w:rPr>
          <w:sz w:val="28"/>
          <w:szCs w:val="28"/>
        </w:rPr>
        <w:t>%.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</w:t>
      </w:r>
      <w:r w:rsidR="00BE170E">
        <w:rPr>
          <w:rFonts w:cs="Courier New"/>
          <w:sz w:val="28"/>
          <w:szCs w:val="28"/>
        </w:rPr>
        <w:t>9 месяцев</w:t>
      </w:r>
      <w:r w:rsidRPr="00F06B8B">
        <w:rPr>
          <w:sz w:val="28"/>
          <w:szCs w:val="28"/>
        </w:rPr>
        <w:t xml:space="preserve"> 202</w:t>
      </w:r>
      <w:r w:rsidR="00954B51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 xml:space="preserve">за </w:t>
      </w:r>
      <w:r w:rsidR="00BE170E" w:rsidRPr="00BE170E">
        <w:rPr>
          <w:rFonts w:cs="Courier New"/>
          <w:b/>
          <w:sz w:val="28"/>
          <w:szCs w:val="28"/>
        </w:rPr>
        <w:t>9 месяцев</w:t>
      </w:r>
      <w:r w:rsidR="00BE170E">
        <w:rPr>
          <w:rFonts w:cs="Courier New"/>
          <w:sz w:val="28"/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954B51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F00AF8" w:rsidRPr="0072488E" w:rsidTr="00D63ACE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72488E">
              <w:rPr>
                <w:b/>
                <w:sz w:val="16"/>
                <w:szCs w:val="16"/>
              </w:rPr>
              <w:t>РзПз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4B51" w:rsidRPr="0072488E" w:rsidRDefault="00954B51" w:rsidP="00954B5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Исполнено</w:t>
            </w:r>
          </w:p>
          <w:p w:rsidR="00F00AF8" w:rsidRPr="0072488E" w:rsidRDefault="00954B51" w:rsidP="00472BE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 xml:space="preserve"> на 01.</w:t>
            </w:r>
            <w:r w:rsidR="00472BE7">
              <w:rPr>
                <w:b/>
                <w:sz w:val="16"/>
                <w:szCs w:val="16"/>
              </w:rPr>
              <w:t>10</w:t>
            </w:r>
            <w:r w:rsidRPr="0072488E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3</w:t>
            </w:r>
            <w:r w:rsidRPr="007248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72488E" w:rsidRDefault="00F00AF8" w:rsidP="00442BC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Утверждено на 202</w:t>
            </w:r>
            <w:r w:rsidR="00442BCD">
              <w:rPr>
                <w:b/>
                <w:sz w:val="16"/>
                <w:szCs w:val="16"/>
              </w:rPr>
              <w:t>4</w:t>
            </w:r>
            <w:r w:rsidRPr="0072488E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Исполнено</w:t>
            </w:r>
          </w:p>
          <w:p w:rsidR="00F00AF8" w:rsidRPr="0072488E" w:rsidRDefault="00F00AF8" w:rsidP="00472BE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 xml:space="preserve"> на 01.</w:t>
            </w:r>
            <w:r w:rsidR="00472BE7">
              <w:rPr>
                <w:b/>
                <w:sz w:val="16"/>
                <w:szCs w:val="16"/>
              </w:rPr>
              <w:t>10</w:t>
            </w:r>
            <w:r w:rsidRPr="0072488E">
              <w:rPr>
                <w:b/>
                <w:sz w:val="16"/>
                <w:szCs w:val="16"/>
              </w:rPr>
              <w:t>.202</w:t>
            </w:r>
            <w:r w:rsidR="00442BCD">
              <w:rPr>
                <w:b/>
                <w:sz w:val="16"/>
                <w:szCs w:val="16"/>
              </w:rPr>
              <w:t>4</w:t>
            </w:r>
            <w:r w:rsidRPr="0072488E">
              <w:rPr>
                <w:b/>
                <w:sz w:val="16"/>
                <w:szCs w:val="16"/>
              </w:rPr>
              <w:t xml:space="preserve">г.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72488E" w:rsidRDefault="00F00AF8" w:rsidP="00472BE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Удельный вес в общем объеме расходов бюджета на 01.</w:t>
            </w:r>
            <w:r w:rsidR="00472BE7">
              <w:rPr>
                <w:b/>
                <w:sz w:val="16"/>
                <w:szCs w:val="16"/>
              </w:rPr>
              <w:t>10</w:t>
            </w:r>
            <w:r w:rsidRPr="0072488E">
              <w:rPr>
                <w:b/>
                <w:sz w:val="16"/>
                <w:szCs w:val="16"/>
              </w:rPr>
              <w:t>.202</w:t>
            </w:r>
            <w:r w:rsidR="004E57FC">
              <w:rPr>
                <w:b/>
                <w:sz w:val="16"/>
                <w:szCs w:val="16"/>
              </w:rPr>
              <w:t>4</w:t>
            </w:r>
            <w:r w:rsidRPr="0072488E">
              <w:rPr>
                <w:b/>
                <w:sz w:val="16"/>
                <w:szCs w:val="16"/>
              </w:rPr>
              <w:t>., %</w:t>
            </w:r>
          </w:p>
        </w:tc>
      </w:tr>
      <w:tr w:rsidR="00F00AF8" w:rsidRPr="0072488E" w:rsidTr="00D63ACE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к</w:t>
            </w:r>
          </w:p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72488E">
              <w:rPr>
                <w:b/>
                <w:sz w:val="16"/>
                <w:szCs w:val="16"/>
              </w:rPr>
              <w:t>утвержден-</w:t>
            </w:r>
            <w:proofErr w:type="spellStart"/>
            <w:r w:rsidRPr="0072488E">
              <w:rPr>
                <w:b/>
                <w:sz w:val="16"/>
                <w:szCs w:val="16"/>
              </w:rPr>
              <w:t>ным</w:t>
            </w:r>
            <w:proofErr w:type="spellEnd"/>
            <w:proofErr w:type="gramEnd"/>
            <w:r w:rsidRPr="0072488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488E">
              <w:rPr>
                <w:b/>
                <w:sz w:val="16"/>
                <w:szCs w:val="16"/>
              </w:rPr>
              <w:t>назначе-ниям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72488E" w:rsidRDefault="00F00AF8" w:rsidP="00472BE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 xml:space="preserve">к </w:t>
            </w:r>
            <w:proofErr w:type="spellStart"/>
            <w:proofErr w:type="gramStart"/>
            <w:r w:rsidRPr="0072488E">
              <w:rPr>
                <w:b/>
                <w:sz w:val="16"/>
                <w:szCs w:val="16"/>
              </w:rPr>
              <w:t>исполне-нию</w:t>
            </w:r>
            <w:proofErr w:type="spellEnd"/>
            <w:proofErr w:type="gramEnd"/>
            <w:r w:rsidRPr="0072488E">
              <w:rPr>
                <w:b/>
                <w:sz w:val="16"/>
                <w:szCs w:val="16"/>
              </w:rPr>
              <w:t xml:space="preserve"> на 01.</w:t>
            </w:r>
            <w:r w:rsidR="00472BE7">
              <w:rPr>
                <w:b/>
                <w:sz w:val="16"/>
                <w:szCs w:val="16"/>
              </w:rPr>
              <w:t>10</w:t>
            </w:r>
            <w:r w:rsidRPr="0072488E">
              <w:rPr>
                <w:b/>
                <w:sz w:val="16"/>
                <w:szCs w:val="16"/>
              </w:rPr>
              <w:t>.202</w:t>
            </w:r>
            <w:r w:rsidR="004E57FC">
              <w:rPr>
                <w:b/>
                <w:sz w:val="16"/>
                <w:szCs w:val="16"/>
              </w:rPr>
              <w:t>3</w:t>
            </w:r>
            <w:r w:rsidRPr="007248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472BE7" w:rsidRPr="0072488E" w:rsidTr="00D63ACE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7" w:rsidRPr="0072488E" w:rsidRDefault="00472BE7" w:rsidP="00D63ACE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 xml:space="preserve">  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2BE7">
              <w:rPr>
                <w:b/>
                <w:bCs/>
                <w:sz w:val="16"/>
                <w:szCs w:val="16"/>
              </w:rPr>
              <w:t>6158,8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16097,7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472BE7" w:rsidRPr="0072488E" w:rsidTr="00D63ACE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7" w:rsidRPr="0072488E" w:rsidRDefault="00472BE7" w:rsidP="00D63ACE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2BE7">
              <w:rPr>
                <w:b/>
                <w:bCs/>
                <w:sz w:val="16"/>
                <w:szCs w:val="16"/>
              </w:rPr>
              <w:t>2125,5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5566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7535,7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33,5</w:t>
            </w:r>
          </w:p>
        </w:tc>
      </w:tr>
      <w:tr w:rsidR="00472BE7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491,0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EA71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626,1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472BE7" w:rsidP="00DC16C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472BE7" w:rsidP="00DC16C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72BE7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810,1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C16C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72BE7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Другие общегосударственные вопросы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824,4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5566E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5822,1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472BE7" w:rsidP="004121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72BE7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472BE7">
              <w:rPr>
                <w:b/>
                <w:bCs/>
                <w:sz w:val="16"/>
                <w:szCs w:val="16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472BE7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472BE7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</w:t>
            </w:r>
          </w:p>
        </w:tc>
      </w:tr>
      <w:tr w:rsidR="00472BE7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Мобилизационная и вневойсковая подготовка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472BE7" w:rsidRDefault="00472BE7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75,1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472BE7" w:rsidRDefault="00472BE7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F913F1" w:rsidRDefault="00472BE7" w:rsidP="008D6F1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72BE7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472BE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A747AE" w:rsidRPr="0072488E" w:rsidTr="00D63ACE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72488E" w:rsidRDefault="00A747AE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72488E" w:rsidRDefault="00A747AE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472BE7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-</w:t>
            </w:r>
          </w:p>
        </w:tc>
      </w:tr>
      <w:tr w:rsidR="00472BE7" w:rsidRPr="0072488E" w:rsidTr="00D63ACE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7" w:rsidRPr="0072488E" w:rsidRDefault="00472BE7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7" w:rsidRPr="0072488E" w:rsidRDefault="00472BE7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472BE7">
              <w:rPr>
                <w:b/>
                <w:bCs/>
                <w:sz w:val="16"/>
                <w:szCs w:val="16"/>
              </w:rPr>
              <w:t>157,9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C00A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0,7</w:t>
            </w:r>
          </w:p>
        </w:tc>
      </w:tr>
      <w:tr w:rsidR="00472BE7" w:rsidRPr="0072488E" w:rsidTr="00D63ACE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Дорожное хозяйство (дорожные фонды)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34,47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72BE7" w:rsidRPr="0072488E" w:rsidTr="00D63ACE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157,9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72BE7" w:rsidRPr="0072488E" w:rsidTr="00D41207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7" w:rsidRPr="0072488E" w:rsidRDefault="00472BE7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7" w:rsidRPr="0072488E" w:rsidRDefault="00472BE7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472BE7">
              <w:rPr>
                <w:b/>
                <w:bCs/>
                <w:sz w:val="16"/>
                <w:szCs w:val="16"/>
              </w:rPr>
              <w:t>3188,3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5566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7314,4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56,1</w:t>
            </w:r>
          </w:p>
        </w:tc>
      </w:tr>
      <w:tr w:rsidR="00A747AE" w:rsidRPr="0072488E" w:rsidTr="00D41207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72488E" w:rsidRDefault="00A747AE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Благоустройство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72488E" w:rsidRDefault="00A747AE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472BE7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3188,3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7314,4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3967,6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54,2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72BE7" w:rsidRPr="0072488E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E7" w:rsidRPr="0072488E" w:rsidRDefault="00472BE7">
            <w:pPr>
              <w:rPr>
                <w:b/>
                <w:color w:val="000000"/>
                <w:sz w:val="16"/>
                <w:szCs w:val="16"/>
              </w:rPr>
            </w:pPr>
            <w:r w:rsidRPr="0072488E">
              <w:rPr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472BE7">
              <w:rPr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747AE" w:rsidRPr="0072488E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7AE" w:rsidRPr="0072488E" w:rsidRDefault="00A747AE">
            <w:pPr>
              <w:rPr>
                <w:color w:val="000000"/>
                <w:sz w:val="16"/>
                <w:szCs w:val="16"/>
              </w:rPr>
            </w:pPr>
            <w:r w:rsidRPr="0072488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72488E" w:rsidRDefault="00A747AE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472BE7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34,7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72488E" w:rsidRDefault="00A747AE" w:rsidP="00057C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7AE" w:rsidRPr="0072488E" w:rsidRDefault="00A747AE" w:rsidP="00057C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72488E" w:rsidRDefault="00A747AE" w:rsidP="00057C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7AE" w:rsidRPr="0072488E" w:rsidRDefault="00A747AE" w:rsidP="00057C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72488E" w:rsidRDefault="00A747AE" w:rsidP="008D6F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2BE7" w:rsidRPr="0072488E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E7" w:rsidRPr="0072488E" w:rsidRDefault="00472BE7">
            <w:pPr>
              <w:rPr>
                <w:b/>
                <w:color w:val="000000"/>
                <w:sz w:val="16"/>
                <w:szCs w:val="16"/>
              </w:rPr>
            </w:pPr>
            <w:r w:rsidRPr="0072488E">
              <w:rPr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472BE7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472BE7" w:rsidRDefault="00472BE7" w:rsidP="000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472BE7">
              <w:rPr>
                <w:b/>
                <w:bCs/>
                <w:sz w:val="16"/>
                <w:szCs w:val="16"/>
              </w:rPr>
              <w:t>568,3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5C75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852,5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7" w:rsidRPr="0072488E" w:rsidRDefault="00A747AE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8,2</w:t>
            </w:r>
          </w:p>
        </w:tc>
      </w:tr>
      <w:tr w:rsidR="00A747AE" w:rsidRPr="0072488E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7AE" w:rsidRPr="0072488E" w:rsidRDefault="00A747AE">
            <w:pPr>
              <w:rPr>
                <w:color w:val="000000"/>
                <w:sz w:val="16"/>
                <w:szCs w:val="16"/>
              </w:rPr>
            </w:pPr>
            <w:r w:rsidRPr="0072488E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72488E" w:rsidRDefault="00A747AE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472BE7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472BE7">
              <w:rPr>
                <w:bCs/>
                <w:sz w:val="16"/>
                <w:szCs w:val="16"/>
              </w:rPr>
              <w:t>568,3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852,5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580,6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68,1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7AE" w:rsidRPr="00A747AE" w:rsidRDefault="00A747AE" w:rsidP="00057CB7">
            <w:pPr>
              <w:jc w:val="center"/>
              <w:rPr>
                <w:bCs/>
                <w:sz w:val="16"/>
                <w:szCs w:val="16"/>
              </w:rPr>
            </w:pPr>
            <w:r w:rsidRPr="00A747AE">
              <w:rPr>
                <w:bCs/>
                <w:sz w:val="16"/>
                <w:szCs w:val="16"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AE" w:rsidRPr="0072488E" w:rsidRDefault="00A747AE" w:rsidP="00D63AC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00AF8" w:rsidRPr="0072488E" w:rsidRDefault="00F00AF8" w:rsidP="00F00AF8">
      <w:pPr>
        <w:pStyle w:val="ae"/>
        <w:ind w:firstLine="540"/>
        <w:jc w:val="both"/>
        <w:rPr>
          <w:sz w:val="16"/>
          <w:szCs w:val="16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A164C5" w:rsidRPr="00A164C5">
        <w:rPr>
          <w:rFonts w:ascii="Times New Roman" w:hAnsi="Times New Roman" w:cs="Times New Roman"/>
        </w:rPr>
        <w:t>Ваблинского</w:t>
      </w:r>
      <w:proofErr w:type="spellEnd"/>
      <w:r w:rsidR="00A164C5" w:rsidRPr="00A164C5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</w:t>
      </w:r>
      <w:r w:rsidR="00D1747A" w:rsidRPr="00C66BD2">
        <w:rPr>
          <w:rFonts w:ascii="Times New Roman" w:hAnsi="Times New Roman" w:cs="Times New Roman"/>
        </w:rPr>
        <w:t>9 месяцев</w:t>
      </w:r>
      <w:r w:rsidR="00D1747A" w:rsidRPr="00F06B8B">
        <w:t xml:space="preserve"> </w:t>
      </w:r>
      <w:r>
        <w:rPr>
          <w:rFonts w:ascii="Times New Roman" w:hAnsi="Times New Roman" w:cs="Times New Roman"/>
        </w:rPr>
        <w:t>202</w:t>
      </w:r>
      <w:r w:rsidR="00BD22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D1747A">
        <w:rPr>
          <w:rFonts w:ascii="Times New Roman" w:hAnsi="Times New Roman" w:cs="Times New Roman"/>
        </w:rPr>
        <w:t>33,5</w:t>
      </w:r>
      <w:r w:rsidRPr="00B36CF2">
        <w:rPr>
          <w:rFonts w:ascii="Times New Roman" w:hAnsi="Times New Roman" w:cs="Times New Roman"/>
        </w:rPr>
        <w:t xml:space="preserve">%, </w:t>
      </w:r>
      <w:r w:rsidR="009B5291">
        <w:rPr>
          <w:rFonts w:ascii="Times New Roman" w:hAnsi="Times New Roman" w:cs="Times New Roman"/>
        </w:rPr>
        <w:t>ж</w:t>
      </w:r>
      <w:r w:rsidR="009B5291" w:rsidRPr="009B5291">
        <w:rPr>
          <w:rFonts w:ascii="Times New Roman" w:hAnsi="Times New Roman" w:cs="Times New Roman"/>
        </w:rPr>
        <w:t xml:space="preserve">илищно-коммунальное хозяйство </w:t>
      </w:r>
      <w:r w:rsidRPr="00B36CF2">
        <w:rPr>
          <w:rFonts w:ascii="Times New Roman" w:hAnsi="Times New Roman" w:cs="Times New Roman"/>
        </w:rPr>
        <w:t xml:space="preserve">– </w:t>
      </w:r>
      <w:r w:rsidR="00D1747A">
        <w:rPr>
          <w:rFonts w:ascii="Times New Roman" w:hAnsi="Times New Roman" w:cs="Times New Roman"/>
        </w:rPr>
        <w:t>56,1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CF2101" w:rsidRPr="00751484">
        <w:rPr>
          <w:sz w:val="28"/>
          <w:szCs w:val="28"/>
        </w:rPr>
        <w:t xml:space="preserve">от </w:t>
      </w:r>
      <w:r w:rsidR="00CF2101">
        <w:rPr>
          <w:sz w:val="28"/>
          <w:szCs w:val="28"/>
        </w:rPr>
        <w:t>15.12</w:t>
      </w:r>
      <w:r w:rsidR="00CF2101" w:rsidRPr="00751484">
        <w:rPr>
          <w:sz w:val="28"/>
          <w:szCs w:val="28"/>
        </w:rPr>
        <w:t>.20</w:t>
      </w:r>
      <w:r w:rsidR="00CF2101">
        <w:rPr>
          <w:sz w:val="28"/>
          <w:szCs w:val="28"/>
        </w:rPr>
        <w:t xml:space="preserve">23 №123 </w:t>
      </w:r>
      <w:r w:rsidR="00CF2101" w:rsidRPr="00334D83">
        <w:rPr>
          <w:sz w:val="28"/>
          <w:szCs w:val="28"/>
        </w:rPr>
        <w:t xml:space="preserve">«О  бюджете </w:t>
      </w:r>
      <w:proofErr w:type="spellStart"/>
      <w:r w:rsidR="00CF2101" w:rsidRPr="00A87115">
        <w:rPr>
          <w:sz w:val="28"/>
          <w:szCs w:val="28"/>
        </w:rPr>
        <w:t>Ваблинского</w:t>
      </w:r>
      <w:proofErr w:type="spellEnd"/>
      <w:r w:rsidR="00CF2101" w:rsidRPr="00A87115">
        <w:rPr>
          <w:sz w:val="28"/>
          <w:szCs w:val="28"/>
        </w:rPr>
        <w:t xml:space="preserve"> </w:t>
      </w:r>
      <w:r w:rsidR="00CF2101" w:rsidRPr="008E2137">
        <w:rPr>
          <w:sz w:val="28"/>
          <w:szCs w:val="28"/>
        </w:rPr>
        <w:t>сельсовета</w:t>
      </w:r>
      <w:r w:rsidR="00CF2101" w:rsidRPr="00334D83">
        <w:rPr>
          <w:sz w:val="28"/>
          <w:szCs w:val="28"/>
        </w:rPr>
        <w:t xml:space="preserve"> </w:t>
      </w:r>
      <w:proofErr w:type="spellStart"/>
      <w:r w:rsidR="00CF2101" w:rsidRPr="00334D83">
        <w:rPr>
          <w:sz w:val="28"/>
          <w:szCs w:val="28"/>
        </w:rPr>
        <w:t>Конышевского</w:t>
      </w:r>
      <w:proofErr w:type="spellEnd"/>
      <w:r w:rsidR="00CF2101" w:rsidRPr="00334D83">
        <w:rPr>
          <w:sz w:val="28"/>
          <w:szCs w:val="28"/>
        </w:rPr>
        <w:t xml:space="preserve"> района Курской области на 202</w:t>
      </w:r>
      <w:r w:rsidR="00CF2101">
        <w:rPr>
          <w:sz w:val="28"/>
          <w:szCs w:val="28"/>
        </w:rPr>
        <w:t>4</w:t>
      </w:r>
      <w:r w:rsidR="00CF2101" w:rsidRPr="00334D83">
        <w:rPr>
          <w:sz w:val="28"/>
          <w:szCs w:val="28"/>
        </w:rPr>
        <w:t xml:space="preserve"> год и на плановый период 202</w:t>
      </w:r>
      <w:r w:rsidR="00CF2101">
        <w:rPr>
          <w:sz w:val="28"/>
          <w:szCs w:val="28"/>
        </w:rPr>
        <w:t>5</w:t>
      </w:r>
      <w:r w:rsidR="00CF2101" w:rsidRPr="00334D83">
        <w:rPr>
          <w:sz w:val="28"/>
          <w:szCs w:val="28"/>
        </w:rPr>
        <w:t xml:space="preserve"> и 202</w:t>
      </w:r>
      <w:r w:rsidR="00CF2101">
        <w:rPr>
          <w:sz w:val="28"/>
          <w:szCs w:val="28"/>
        </w:rPr>
        <w:t>6</w:t>
      </w:r>
      <w:r w:rsidR="00CF2101" w:rsidRPr="00334D83">
        <w:rPr>
          <w:sz w:val="28"/>
          <w:szCs w:val="28"/>
        </w:rPr>
        <w:t xml:space="preserve"> годов»</w:t>
      </w:r>
      <w:r w:rsidR="00CF2101">
        <w:rPr>
          <w:sz w:val="28"/>
          <w:szCs w:val="28"/>
        </w:rPr>
        <w:t xml:space="preserve"> </w:t>
      </w:r>
      <w:r w:rsidR="00CF2101" w:rsidRPr="005D59B5">
        <w:rPr>
          <w:sz w:val="28"/>
          <w:szCs w:val="28"/>
        </w:rPr>
        <w:t xml:space="preserve">(в редакции от </w:t>
      </w:r>
      <w:r w:rsidR="00CF2101">
        <w:rPr>
          <w:sz w:val="28"/>
          <w:szCs w:val="28"/>
        </w:rPr>
        <w:t>2</w:t>
      </w:r>
      <w:r w:rsidR="00C14365">
        <w:rPr>
          <w:sz w:val="28"/>
          <w:szCs w:val="28"/>
        </w:rPr>
        <w:t>8</w:t>
      </w:r>
      <w:r w:rsidR="00CF2101" w:rsidRPr="005D59B5">
        <w:rPr>
          <w:sz w:val="28"/>
          <w:szCs w:val="28"/>
        </w:rPr>
        <w:t>.0</w:t>
      </w:r>
      <w:r w:rsidR="00C14365">
        <w:rPr>
          <w:sz w:val="28"/>
          <w:szCs w:val="28"/>
        </w:rPr>
        <w:t>8</w:t>
      </w:r>
      <w:r w:rsidR="00CF2101" w:rsidRPr="005D59B5">
        <w:rPr>
          <w:sz w:val="28"/>
          <w:szCs w:val="28"/>
        </w:rPr>
        <w:t>.202</w:t>
      </w:r>
      <w:r w:rsidR="00CF2101">
        <w:rPr>
          <w:sz w:val="28"/>
          <w:szCs w:val="28"/>
        </w:rPr>
        <w:t>4</w:t>
      </w:r>
      <w:r w:rsidR="00CF2101" w:rsidRPr="005D59B5">
        <w:rPr>
          <w:sz w:val="28"/>
          <w:szCs w:val="28"/>
        </w:rPr>
        <w:t xml:space="preserve"> №</w:t>
      </w:r>
      <w:r w:rsidR="00CF2101">
        <w:rPr>
          <w:sz w:val="28"/>
          <w:szCs w:val="28"/>
        </w:rPr>
        <w:t>1</w:t>
      </w:r>
      <w:r w:rsidR="00C14365">
        <w:rPr>
          <w:sz w:val="28"/>
          <w:szCs w:val="28"/>
        </w:rPr>
        <w:t>39</w:t>
      </w:r>
      <w:r w:rsidR="00CF2101" w:rsidRPr="005D59B5">
        <w:rPr>
          <w:sz w:val="28"/>
          <w:szCs w:val="28"/>
        </w:rPr>
        <w:t>)</w:t>
      </w:r>
      <w:r w:rsidR="00A97ADD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C14365">
        <w:rPr>
          <w:sz w:val="28"/>
          <w:szCs w:val="28"/>
        </w:rPr>
        <w:t>8115,0</w:t>
      </w:r>
      <w:r w:rsidR="00A97ADD">
        <w:rPr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C14365">
        <w:rPr>
          <w:sz w:val="28"/>
          <w:szCs w:val="28"/>
        </w:rPr>
        <w:t>65,1</w:t>
      </w:r>
      <w:r w:rsidR="00A97ADD">
        <w:rPr>
          <w:sz w:val="28"/>
          <w:szCs w:val="28"/>
        </w:rPr>
        <w:t xml:space="preserve"> </w:t>
      </w:r>
      <w:r>
        <w:rPr>
          <w:sz w:val="28"/>
          <w:szCs w:val="28"/>
        </w:rPr>
        <w:t>% всех расходов бюджета.</w:t>
      </w:r>
      <w:r w:rsidR="00CF2101">
        <w:rPr>
          <w:sz w:val="28"/>
          <w:szCs w:val="28"/>
        </w:rPr>
        <w:t xml:space="preserve"> 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="00C14365">
        <w:rPr>
          <w:sz w:val="28"/>
          <w:szCs w:val="28"/>
        </w:rPr>
        <w:t xml:space="preserve"> за </w:t>
      </w:r>
      <w:r w:rsidR="008E2137" w:rsidRPr="008E2137">
        <w:rPr>
          <w:sz w:val="28"/>
          <w:szCs w:val="28"/>
        </w:rPr>
        <w:t xml:space="preserve"> </w:t>
      </w:r>
      <w:r w:rsidR="00C14365">
        <w:rPr>
          <w:rFonts w:cs="Courier New"/>
          <w:sz w:val="28"/>
          <w:szCs w:val="28"/>
        </w:rPr>
        <w:t>9 месяцев</w:t>
      </w:r>
      <w:r w:rsidR="00C14365" w:rsidRPr="00F06B8B">
        <w:rPr>
          <w:sz w:val="28"/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CF2101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lastRenderedPageBreak/>
        <w:t xml:space="preserve">Расходы на реализацию муниципальных программ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 w:rsidR="00516C2F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516C2F" w:rsidRPr="00516C2F">
        <w:rPr>
          <w:rFonts w:cs="Courier New"/>
          <w:b/>
          <w:sz w:val="28"/>
          <w:szCs w:val="28"/>
        </w:rPr>
        <w:t>9 месяцев</w:t>
      </w:r>
      <w:r w:rsidR="00516C2F" w:rsidRPr="00F06B8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C45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A9566E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BE03FD" w:rsidRDefault="00F00AF8" w:rsidP="00D63ACE">
            <w:pPr>
              <w:jc w:val="center"/>
              <w:rPr>
                <w:b/>
                <w:sz w:val="16"/>
                <w:szCs w:val="16"/>
              </w:rPr>
            </w:pPr>
            <w:r w:rsidRPr="00BE03FD">
              <w:rPr>
                <w:b/>
                <w:sz w:val="16"/>
                <w:szCs w:val="16"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BE03FD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Pr="00BE03FD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 xml:space="preserve"> на 202</w:t>
            </w:r>
            <w:r w:rsidR="002C4593">
              <w:rPr>
                <w:b/>
                <w:bCs/>
                <w:sz w:val="16"/>
                <w:szCs w:val="16"/>
              </w:rPr>
              <w:t>4</w:t>
            </w:r>
            <w:r w:rsidRPr="00BE03FD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F00AF8" w:rsidRPr="00BE03FD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BE03FD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F00AF8" w:rsidRPr="00BE03FD" w:rsidRDefault="00F00AF8" w:rsidP="00D00E56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>на 01.</w:t>
            </w:r>
            <w:r w:rsidR="00D00E56">
              <w:rPr>
                <w:b/>
                <w:bCs/>
                <w:sz w:val="16"/>
                <w:szCs w:val="16"/>
              </w:rPr>
              <w:t>10</w:t>
            </w:r>
            <w:r w:rsidRPr="00BE03FD">
              <w:rPr>
                <w:b/>
                <w:bCs/>
                <w:sz w:val="16"/>
                <w:szCs w:val="16"/>
              </w:rPr>
              <w:t>.202</w:t>
            </w:r>
            <w:r w:rsidR="002C4593">
              <w:rPr>
                <w:b/>
                <w:bCs/>
                <w:sz w:val="16"/>
                <w:szCs w:val="16"/>
              </w:rPr>
              <w:t>4</w:t>
            </w:r>
            <w:r w:rsidRPr="00BE03FD">
              <w:rPr>
                <w:b/>
                <w:bCs/>
                <w:sz w:val="16"/>
                <w:szCs w:val="16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BE03FD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>% исполнения к утвержденным назначениям</w:t>
            </w:r>
          </w:p>
          <w:p w:rsidR="00F00AF8" w:rsidRPr="00BE03FD" w:rsidRDefault="00F00AF8" w:rsidP="00D63A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96BA0" w:rsidRPr="00C60A06" w:rsidTr="00E141D3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BA0" w:rsidRPr="00BE03FD" w:rsidRDefault="00D96BA0" w:rsidP="00D63ACE">
            <w:pPr>
              <w:jc w:val="both"/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>«Социальная поддержка граждан» муниципального образования «</w:t>
            </w:r>
            <w:proofErr w:type="spellStart"/>
            <w:r w:rsidRPr="00BE03FD">
              <w:rPr>
                <w:bCs/>
                <w:sz w:val="16"/>
                <w:szCs w:val="16"/>
              </w:rPr>
              <w:t>Ваблинский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сельсовет» </w:t>
            </w:r>
            <w:proofErr w:type="spellStart"/>
            <w:r w:rsidRPr="00BE03FD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BA0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BA0" w:rsidRPr="00BE03FD" w:rsidRDefault="005678BB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BA0" w:rsidRPr="00BE03FD" w:rsidRDefault="005678BB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68,1</w:t>
            </w:r>
          </w:p>
        </w:tc>
      </w:tr>
      <w:tr w:rsidR="00F00AF8" w:rsidRPr="00C60A06" w:rsidTr="00E141D3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3A7865" w:rsidP="006D034C">
            <w:pPr>
              <w:jc w:val="both"/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>«Управление муниципальным имуществом и земельными ресурсами»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5678BB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5678BB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F00AF8" w:rsidRPr="00C60A06" w:rsidTr="00E141D3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3A7865" w:rsidP="00D63ACE">
            <w:pPr>
              <w:ind w:right="-108"/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>«Благоустройство территории «</w:t>
            </w:r>
            <w:proofErr w:type="spellStart"/>
            <w:r w:rsidRPr="00BE03FD">
              <w:rPr>
                <w:bCs/>
                <w:sz w:val="16"/>
                <w:szCs w:val="16"/>
              </w:rPr>
              <w:t>Ваблинского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сельсовета» </w:t>
            </w:r>
            <w:proofErr w:type="spellStart"/>
            <w:r w:rsidRPr="00BE03FD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6992,5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5678BB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5678BB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56,7</w:t>
            </w:r>
          </w:p>
        </w:tc>
      </w:tr>
      <w:tr w:rsidR="00F00AF8" w:rsidRPr="00C60A06" w:rsidTr="00E141D3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3A7865" w:rsidP="00D63ACE">
            <w:pPr>
              <w:ind w:right="-108"/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 xml:space="preserve">«Развитие муниципальной службы в </w:t>
            </w:r>
            <w:proofErr w:type="spellStart"/>
            <w:r w:rsidRPr="00BE03FD">
              <w:rPr>
                <w:bCs/>
                <w:sz w:val="16"/>
                <w:szCs w:val="16"/>
              </w:rPr>
              <w:t>Ваблинском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сельсовете </w:t>
            </w:r>
            <w:proofErr w:type="spellStart"/>
            <w:r w:rsidRPr="00BE03FD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5678BB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5678BB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35,0</w:t>
            </w:r>
          </w:p>
        </w:tc>
      </w:tr>
      <w:tr w:rsidR="00F00AF8" w:rsidRPr="00C60A06" w:rsidTr="00E141D3">
        <w:trPr>
          <w:trHeight w:val="274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3A7865" w:rsidP="00D63ACE">
            <w:pPr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BE03FD">
              <w:rPr>
                <w:bCs/>
                <w:sz w:val="16"/>
                <w:szCs w:val="16"/>
              </w:rPr>
              <w:t>Ваблинский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сельсовет»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5678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5678BB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5678BB" w:rsidP="00E141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5678BB" w:rsidP="00E141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</w:tr>
      <w:tr w:rsidR="00801C9E" w:rsidRPr="00C60A06" w:rsidTr="00E141D3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E03FD" w:rsidRDefault="003A7865" w:rsidP="00801C9E">
            <w:pPr>
              <w:jc w:val="both"/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E03FD" w:rsidRDefault="005678BB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BE03FD" w:rsidRDefault="005678BB" w:rsidP="00E141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E03FD" w:rsidRDefault="005678BB" w:rsidP="00E141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BE03FD" w:rsidRDefault="00F00AF8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5678BB" w:rsidP="001346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8115,0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5678BB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5678BB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56,7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F00AF8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5678BB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16097,7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5678BB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5678BB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43,9</w:t>
            </w:r>
          </w:p>
        </w:tc>
      </w:tr>
    </w:tbl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2449A9">
        <w:rPr>
          <w:sz w:val="28"/>
          <w:szCs w:val="28"/>
        </w:rPr>
        <w:t>4603,7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2449A9">
        <w:rPr>
          <w:sz w:val="28"/>
          <w:szCs w:val="28"/>
        </w:rPr>
        <w:t>56,7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 xml:space="preserve">Наибольший удельный вес в общем объеме расходов на реализацию программ за </w:t>
      </w:r>
      <w:r w:rsidR="002449A9">
        <w:rPr>
          <w:rFonts w:cs="Courier New"/>
          <w:sz w:val="28"/>
          <w:szCs w:val="28"/>
        </w:rPr>
        <w:t>9 месяцев</w:t>
      </w:r>
      <w:r w:rsidR="002449A9" w:rsidRPr="00F06B8B"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F429D1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0107F3" w:rsidRPr="000107F3">
        <w:rPr>
          <w:sz w:val="28"/>
          <w:szCs w:val="28"/>
        </w:rPr>
        <w:t>«</w:t>
      </w:r>
      <w:r w:rsidR="00E141D3" w:rsidRPr="00E141D3">
        <w:rPr>
          <w:sz w:val="28"/>
          <w:szCs w:val="28"/>
        </w:rPr>
        <w:t>Благоустройство территории «</w:t>
      </w:r>
      <w:proofErr w:type="spellStart"/>
      <w:r w:rsidR="00E141D3" w:rsidRPr="00E141D3">
        <w:rPr>
          <w:sz w:val="28"/>
          <w:szCs w:val="28"/>
        </w:rPr>
        <w:t>Ваблинского</w:t>
      </w:r>
      <w:proofErr w:type="spellEnd"/>
      <w:r w:rsidR="00E141D3" w:rsidRPr="00E141D3">
        <w:rPr>
          <w:sz w:val="28"/>
          <w:szCs w:val="28"/>
        </w:rPr>
        <w:t xml:space="preserve"> сельсовета» </w:t>
      </w:r>
      <w:proofErr w:type="spellStart"/>
      <w:r w:rsidR="00E141D3" w:rsidRPr="00E141D3">
        <w:rPr>
          <w:sz w:val="28"/>
          <w:szCs w:val="28"/>
        </w:rPr>
        <w:t>Конышевского</w:t>
      </w:r>
      <w:proofErr w:type="spellEnd"/>
      <w:r w:rsidR="00E141D3" w:rsidRPr="00E141D3">
        <w:rPr>
          <w:sz w:val="28"/>
          <w:szCs w:val="28"/>
        </w:rPr>
        <w:t xml:space="preserve"> района Курской области</w:t>
      </w:r>
      <w:r w:rsidR="000107F3" w:rsidRPr="000107F3">
        <w:rPr>
          <w:sz w:val="28"/>
          <w:szCs w:val="28"/>
        </w:rPr>
        <w:t>»</w:t>
      </w:r>
      <w:r w:rsidRPr="001145A3">
        <w:rPr>
          <w:sz w:val="28"/>
          <w:szCs w:val="28"/>
        </w:rPr>
        <w:t xml:space="preserve"> (</w:t>
      </w:r>
      <w:r w:rsidR="002449A9">
        <w:rPr>
          <w:sz w:val="28"/>
          <w:szCs w:val="28"/>
        </w:rPr>
        <w:t>86,18</w:t>
      </w:r>
      <w:r w:rsidRPr="001145A3">
        <w:rPr>
          <w:sz w:val="28"/>
          <w:szCs w:val="28"/>
        </w:rPr>
        <w:t xml:space="preserve">% или </w:t>
      </w:r>
      <w:r w:rsidR="002449A9">
        <w:rPr>
          <w:sz w:val="28"/>
          <w:szCs w:val="28"/>
        </w:rPr>
        <w:t>3967,6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BE03FD" w:rsidRPr="00BE03FD" w:rsidRDefault="00F00AF8" w:rsidP="00C545E3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F429D1" w:rsidRPr="00F429D1">
        <w:rPr>
          <w:bCs/>
          <w:sz w:val="28"/>
          <w:szCs w:val="28"/>
        </w:rPr>
        <w:t>«Управление муниципальным имуществом и земельными ресурсами»</w:t>
      </w:r>
      <w:r w:rsidR="00BE03FD" w:rsidRPr="00F429D1">
        <w:rPr>
          <w:bCs/>
          <w:sz w:val="28"/>
          <w:szCs w:val="28"/>
        </w:rPr>
        <w:t>,</w:t>
      </w:r>
      <w:r w:rsidR="00BE03FD" w:rsidRPr="00BE03FD">
        <w:rPr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C545E3">
        <w:rPr>
          <w:bCs/>
          <w:sz w:val="28"/>
          <w:szCs w:val="28"/>
        </w:rPr>
        <w:t>.</w:t>
      </w:r>
    </w:p>
    <w:p w:rsidR="00F00AF8" w:rsidRPr="00294A65" w:rsidRDefault="00F00AF8" w:rsidP="00F00AF8">
      <w:pPr>
        <w:pStyle w:val="ae"/>
        <w:ind w:firstLine="540"/>
        <w:jc w:val="both"/>
        <w:rPr>
          <w:sz w:val="20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FC1D29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 xml:space="preserve">(в редакции решения от </w:t>
      </w:r>
      <w:r w:rsidR="00FC1D29">
        <w:rPr>
          <w:sz w:val="28"/>
          <w:szCs w:val="28"/>
        </w:rPr>
        <w:t>2</w:t>
      </w:r>
      <w:r w:rsidR="003B0644">
        <w:rPr>
          <w:sz w:val="28"/>
          <w:szCs w:val="28"/>
        </w:rPr>
        <w:t>8</w:t>
      </w:r>
      <w:r w:rsidRPr="00A164C5">
        <w:rPr>
          <w:sz w:val="28"/>
          <w:szCs w:val="28"/>
        </w:rPr>
        <w:t>.0</w:t>
      </w:r>
      <w:r w:rsidR="003B0644">
        <w:rPr>
          <w:sz w:val="28"/>
          <w:szCs w:val="28"/>
        </w:rPr>
        <w:t>8</w:t>
      </w:r>
      <w:r w:rsidRPr="00A164C5">
        <w:rPr>
          <w:sz w:val="28"/>
          <w:szCs w:val="28"/>
        </w:rPr>
        <w:t>.2</w:t>
      </w:r>
      <w:r w:rsidR="00FC1D29">
        <w:rPr>
          <w:sz w:val="28"/>
          <w:szCs w:val="28"/>
        </w:rPr>
        <w:t>4</w:t>
      </w:r>
      <w:r w:rsidRPr="00A164C5">
        <w:rPr>
          <w:sz w:val="28"/>
          <w:szCs w:val="28"/>
        </w:rPr>
        <w:t xml:space="preserve"> №</w:t>
      </w:r>
      <w:r w:rsidR="00BF5C63">
        <w:rPr>
          <w:sz w:val="28"/>
          <w:szCs w:val="28"/>
        </w:rPr>
        <w:t>1</w:t>
      </w:r>
      <w:r w:rsidR="003B0644">
        <w:rPr>
          <w:sz w:val="28"/>
          <w:szCs w:val="28"/>
        </w:rPr>
        <w:t>39</w:t>
      </w:r>
      <w:r w:rsidRPr="00A164C5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A164C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300573">
        <w:rPr>
          <w:sz w:val="28"/>
        </w:rPr>
        <w:t xml:space="preserve">Результатом исполнения бюджета </w:t>
      </w:r>
      <w:proofErr w:type="spellStart"/>
      <w:r w:rsidR="00A164C5" w:rsidRPr="00300573">
        <w:rPr>
          <w:sz w:val="28"/>
        </w:rPr>
        <w:t>Ваблинского</w:t>
      </w:r>
      <w:proofErr w:type="spellEnd"/>
      <w:r w:rsidR="00A164C5" w:rsidRPr="00300573">
        <w:rPr>
          <w:sz w:val="28"/>
        </w:rPr>
        <w:t xml:space="preserve"> </w:t>
      </w:r>
      <w:r w:rsidR="008E2137" w:rsidRPr="00300573">
        <w:rPr>
          <w:sz w:val="28"/>
        </w:rPr>
        <w:t xml:space="preserve">сельсовета </w:t>
      </w:r>
      <w:r w:rsidRPr="00300573">
        <w:rPr>
          <w:sz w:val="28"/>
        </w:rPr>
        <w:t xml:space="preserve">за </w:t>
      </w:r>
      <w:r w:rsidR="003B0644">
        <w:rPr>
          <w:rFonts w:cs="Courier New"/>
          <w:sz w:val="28"/>
          <w:szCs w:val="28"/>
        </w:rPr>
        <w:t>9 месяцев</w:t>
      </w:r>
      <w:r w:rsidR="003B0644" w:rsidRPr="00F06B8B">
        <w:rPr>
          <w:sz w:val="28"/>
          <w:szCs w:val="28"/>
        </w:rPr>
        <w:t xml:space="preserve"> </w:t>
      </w:r>
      <w:r w:rsidRPr="00300573">
        <w:rPr>
          <w:sz w:val="28"/>
        </w:rPr>
        <w:t>202</w:t>
      </w:r>
      <w:r w:rsidR="00FC1D29" w:rsidRPr="00300573">
        <w:rPr>
          <w:sz w:val="28"/>
        </w:rPr>
        <w:t>4</w:t>
      </w:r>
      <w:r w:rsidRPr="00300573">
        <w:rPr>
          <w:sz w:val="28"/>
        </w:rPr>
        <w:t xml:space="preserve"> года явилось образование </w:t>
      </w:r>
      <w:r w:rsidR="00300573">
        <w:rPr>
          <w:sz w:val="28"/>
        </w:rPr>
        <w:t>дефицита</w:t>
      </w:r>
      <w:r w:rsidRPr="00300573">
        <w:rPr>
          <w:sz w:val="28"/>
        </w:rPr>
        <w:t xml:space="preserve"> в сумме </w:t>
      </w:r>
      <w:r w:rsidR="003B0644">
        <w:rPr>
          <w:sz w:val="28"/>
        </w:rPr>
        <w:t>2,4</w:t>
      </w:r>
      <w:r w:rsidRPr="00300573">
        <w:rPr>
          <w:sz w:val="28"/>
        </w:rPr>
        <w:t xml:space="preserve"> тыс. рублей при утвержденном на 202</w:t>
      </w:r>
      <w:r w:rsidR="00300573">
        <w:rPr>
          <w:sz w:val="28"/>
        </w:rPr>
        <w:t>4</w:t>
      </w:r>
      <w:r w:rsidRPr="00300573">
        <w:rPr>
          <w:sz w:val="28"/>
        </w:rPr>
        <w:t xml:space="preserve"> год дефиците бюджета в размере </w:t>
      </w:r>
      <w:r w:rsidR="00300573">
        <w:rPr>
          <w:sz w:val="28"/>
        </w:rPr>
        <w:t>4476,</w:t>
      </w:r>
      <w:r w:rsidR="003B0644">
        <w:rPr>
          <w:sz w:val="28"/>
        </w:rPr>
        <w:t>3</w:t>
      </w:r>
      <w:r w:rsidR="00BC62FF" w:rsidRPr="00300573">
        <w:rPr>
          <w:sz w:val="28"/>
        </w:rPr>
        <w:t xml:space="preserve"> </w:t>
      </w:r>
      <w:r w:rsidRPr="00300573">
        <w:rPr>
          <w:sz w:val="28"/>
        </w:rPr>
        <w:t>тыс. рублей.</w:t>
      </w:r>
      <w:r w:rsidR="008D6F13">
        <w:rPr>
          <w:sz w:val="28"/>
        </w:rPr>
        <w:t xml:space="preserve"> </w:t>
      </w: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A164C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</w:t>
      </w:r>
      <w:r w:rsidR="003B0644">
        <w:rPr>
          <w:iCs/>
          <w:sz w:val="28"/>
          <w:szCs w:val="28"/>
        </w:rPr>
        <w:t>10</w:t>
      </w:r>
      <w:r w:rsidRPr="00B36CF2">
        <w:rPr>
          <w:iCs/>
          <w:sz w:val="28"/>
          <w:szCs w:val="28"/>
        </w:rPr>
        <w:t>.202</w:t>
      </w:r>
      <w:r w:rsidR="00300573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300573" w:rsidRDefault="00300573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300573" w:rsidRDefault="00300573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F00AF8" w:rsidRPr="00146629" w:rsidRDefault="00F00AF8" w:rsidP="0094031C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lastRenderedPageBreak/>
        <w:t>ВЫВОДЫ:</w:t>
      </w:r>
    </w:p>
    <w:p w:rsidR="00F00AF8" w:rsidRPr="00F719AC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1</w:t>
      </w:r>
      <w:r w:rsidRPr="00C60A06">
        <w:rPr>
          <w:sz w:val="28"/>
          <w:szCs w:val="28"/>
        </w:rPr>
        <w:t xml:space="preserve">. </w:t>
      </w:r>
      <w:r>
        <w:rPr>
          <w:sz w:val="28"/>
          <w:szCs w:val="28"/>
        </w:rPr>
        <w:t>По состоянию на 01.</w:t>
      </w:r>
      <w:r w:rsidR="000173C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30057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0173C2">
        <w:rPr>
          <w:sz w:val="28"/>
          <w:szCs w:val="28"/>
        </w:rPr>
        <w:t>7065,8</w:t>
      </w:r>
      <w:r w:rsidRPr="00C60A06">
        <w:rPr>
          <w:sz w:val="28"/>
          <w:szCs w:val="28"/>
        </w:rPr>
        <w:t xml:space="preserve"> тыс. рублей или на </w:t>
      </w:r>
      <w:r w:rsidR="000173C2">
        <w:rPr>
          <w:sz w:val="28"/>
          <w:szCs w:val="28"/>
        </w:rPr>
        <w:t>60,8</w:t>
      </w:r>
      <w:r w:rsidRPr="00C60A06">
        <w:rPr>
          <w:sz w:val="28"/>
          <w:szCs w:val="28"/>
        </w:rPr>
        <w:t>% от прогнозируемого поступления доходов (</w:t>
      </w:r>
      <w:r w:rsidR="000173C2">
        <w:rPr>
          <w:sz w:val="28"/>
          <w:szCs w:val="28"/>
        </w:rPr>
        <w:t>11621,4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Pr="00F719AC" w:rsidRDefault="00F00AF8" w:rsidP="00F00AF8">
      <w:pPr>
        <w:ind w:left="-76" w:firstLine="643"/>
        <w:jc w:val="both"/>
        <w:rPr>
          <w:sz w:val="24"/>
          <w:szCs w:val="24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0173C2">
        <w:rPr>
          <w:sz w:val="28"/>
          <w:szCs w:val="28"/>
        </w:rPr>
        <w:t>5639,1</w:t>
      </w:r>
      <w:r w:rsidRPr="00C60A06">
        <w:rPr>
          <w:sz w:val="28"/>
          <w:szCs w:val="28"/>
        </w:rPr>
        <w:t xml:space="preserve"> тыс. рублей или на </w:t>
      </w:r>
      <w:r w:rsidR="000173C2">
        <w:rPr>
          <w:sz w:val="28"/>
          <w:szCs w:val="28"/>
        </w:rPr>
        <w:t>57,6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0173C2">
        <w:rPr>
          <w:sz w:val="28"/>
          <w:szCs w:val="28"/>
        </w:rPr>
        <w:t>9797,1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</w:t>
      </w:r>
      <w:r w:rsidR="000173C2">
        <w:rPr>
          <w:rFonts w:cs="Courier New"/>
          <w:sz w:val="28"/>
          <w:szCs w:val="28"/>
        </w:rPr>
        <w:t>9 месяцев</w:t>
      </w:r>
      <w:r w:rsidR="000173C2" w:rsidRPr="00F06B8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00573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0173C2">
        <w:rPr>
          <w:sz w:val="28"/>
          <w:szCs w:val="28"/>
        </w:rPr>
        <w:t>1426,7</w:t>
      </w:r>
      <w:r w:rsidRPr="00C60A06">
        <w:rPr>
          <w:sz w:val="28"/>
          <w:szCs w:val="28"/>
        </w:rPr>
        <w:t xml:space="preserve"> тыс. рублей (</w:t>
      </w:r>
      <w:r w:rsidR="000173C2">
        <w:rPr>
          <w:sz w:val="28"/>
          <w:szCs w:val="28"/>
        </w:rPr>
        <w:t>78,2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0173C2">
        <w:rPr>
          <w:sz w:val="28"/>
          <w:szCs w:val="28"/>
        </w:rPr>
        <w:t>1824,3</w:t>
      </w:r>
      <w:r w:rsidRPr="00C60A06">
        <w:rPr>
          <w:sz w:val="28"/>
          <w:szCs w:val="28"/>
        </w:rPr>
        <w:t xml:space="preserve"> тыс. рублей).</w:t>
      </w:r>
    </w:p>
    <w:p w:rsidR="00F00AF8" w:rsidRPr="00F719AC" w:rsidRDefault="00F00AF8" w:rsidP="00F00AF8">
      <w:pPr>
        <w:ind w:left="-76" w:firstLine="567"/>
        <w:jc w:val="both"/>
        <w:rPr>
          <w:sz w:val="24"/>
          <w:szCs w:val="24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за </w:t>
      </w:r>
      <w:r w:rsidR="000173C2">
        <w:rPr>
          <w:rFonts w:cs="Courier New"/>
          <w:sz w:val="28"/>
          <w:szCs w:val="28"/>
        </w:rPr>
        <w:t>9 месяцев</w:t>
      </w:r>
      <w:r w:rsidR="000173C2" w:rsidRPr="00F06B8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00573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0173C2">
        <w:rPr>
          <w:sz w:val="28"/>
          <w:szCs w:val="28"/>
        </w:rPr>
        <w:t>7068,2</w:t>
      </w:r>
      <w:r w:rsidRPr="00C60A06">
        <w:rPr>
          <w:sz w:val="28"/>
          <w:szCs w:val="28"/>
        </w:rPr>
        <w:t xml:space="preserve"> тыс. рублей или на </w:t>
      </w:r>
      <w:r w:rsidR="000173C2">
        <w:rPr>
          <w:sz w:val="28"/>
          <w:szCs w:val="28"/>
        </w:rPr>
        <w:t>43,9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0173C2">
        <w:rPr>
          <w:sz w:val="28"/>
          <w:szCs w:val="28"/>
        </w:rPr>
        <w:t>16097,7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0173C2">
        <w:rPr>
          <w:sz w:val="28"/>
          <w:szCs w:val="28"/>
        </w:rPr>
        <w:t xml:space="preserve">за </w:t>
      </w:r>
      <w:r w:rsidR="000173C2">
        <w:rPr>
          <w:rFonts w:cs="Courier New"/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D4572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266DD4">
        <w:rPr>
          <w:sz w:val="28"/>
          <w:szCs w:val="28"/>
        </w:rPr>
        <w:t xml:space="preserve"> </w:t>
      </w:r>
      <w:r w:rsidR="000173C2">
        <w:rPr>
          <w:sz w:val="28"/>
          <w:szCs w:val="28"/>
        </w:rPr>
        <w:t>4603,7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BC62FF">
        <w:rPr>
          <w:sz w:val="28"/>
          <w:szCs w:val="28"/>
        </w:rPr>
        <w:t xml:space="preserve"> </w:t>
      </w:r>
      <w:r w:rsidR="000173C2">
        <w:rPr>
          <w:sz w:val="28"/>
          <w:szCs w:val="28"/>
        </w:rPr>
        <w:t>56,7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D4572F">
        <w:rPr>
          <w:sz w:val="28"/>
          <w:szCs w:val="28"/>
        </w:rPr>
        <w:t>50,4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</w:t>
      </w:r>
      <w:r w:rsidR="000173C2">
        <w:rPr>
          <w:rFonts w:cs="Courier New"/>
          <w:sz w:val="28"/>
          <w:szCs w:val="28"/>
        </w:rPr>
        <w:t>9 месяцев</w:t>
      </w:r>
      <w:r w:rsidR="000173C2" w:rsidRPr="00F06B8B">
        <w:rPr>
          <w:sz w:val="28"/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D4572F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0173C2">
        <w:rPr>
          <w:sz w:val="28"/>
          <w:szCs w:val="28"/>
        </w:rPr>
        <w:t>65,1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</w:t>
      </w:r>
      <w:r w:rsidR="000173C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D4572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 w:rsidRPr="0049231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A164C5" w:rsidRPr="00A164C5">
        <w:rPr>
          <w:sz w:val="28"/>
        </w:rPr>
        <w:t>Ваблинского</w:t>
      </w:r>
      <w:proofErr w:type="spellEnd"/>
      <w:r w:rsidR="00A164C5" w:rsidRPr="00A164C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</w:t>
      </w:r>
      <w:r w:rsidR="000173C2">
        <w:rPr>
          <w:rFonts w:cs="Courier New"/>
          <w:sz w:val="28"/>
          <w:szCs w:val="28"/>
        </w:rPr>
        <w:t>9 месяцев</w:t>
      </w:r>
      <w:r w:rsidR="000173C2" w:rsidRPr="00F06B8B">
        <w:rPr>
          <w:sz w:val="28"/>
          <w:szCs w:val="28"/>
        </w:rPr>
        <w:t xml:space="preserve"> </w:t>
      </w:r>
      <w:r w:rsidRPr="001271BE">
        <w:rPr>
          <w:sz w:val="28"/>
        </w:rPr>
        <w:t>202</w:t>
      </w:r>
      <w:r w:rsidR="00D4572F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D4572F">
        <w:rPr>
          <w:sz w:val="28"/>
        </w:rPr>
        <w:t>дефицита</w:t>
      </w:r>
      <w:r w:rsidRPr="001271BE">
        <w:rPr>
          <w:sz w:val="28"/>
        </w:rPr>
        <w:t xml:space="preserve"> в сумме </w:t>
      </w:r>
      <w:r w:rsidR="000173C2">
        <w:rPr>
          <w:sz w:val="28"/>
        </w:rPr>
        <w:t>2,4</w:t>
      </w:r>
      <w:r w:rsidRPr="001271BE">
        <w:rPr>
          <w:sz w:val="28"/>
        </w:rPr>
        <w:t xml:space="preserve"> тыс. рублей при утвержденном на 202</w:t>
      </w:r>
      <w:r w:rsidR="00D4572F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D4572F">
        <w:rPr>
          <w:sz w:val="28"/>
        </w:rPr>
        <w:t>4476,</w:t>
      </w:r>
      <w:r w:rsidR="000173C2">
        <w:rPr>
          <w:sz w:val="28"/>
        </w:rPr>
        <w:t>3</w:t>
      </w:r>
      <w:r w:rsidR="00D4572F">
        <w:rPr>
          <w:sz w:val="28"/>
        </w:rPr>
        <w:t>0</w:t>
      </w:r>
      <w:r w:rsidR="0049231C">
        <w:rPr>
          <w:sz w:val="28"/>
        </w:rPr>
        <w:t xml:space="preserve"> </w:t>
      </w:r>
      <w:r w:rsidRPr="001271BE">
        <w:rPr>
          <w:sz w:val="28"/>
        </w:rPr>
        <w:t>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</w:t>
      </w:r>
      <w:r w:rsidR="000173C2">
        <w:rPr>
          <w:sz w:val="28"/>
        </w:rPr>
        <w:t>10</w:t>
      </w:r>
      <w:r w:rsidRPr="001D2A69">
        <w:rPr>
          <w:sz w:val="28"/>
        </w:rPr>
        <w:t>.202</w:t>
      </w:r>
      <w:r w:rsidR="00D4572F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Default="00F00AF8" w:rsidP="00F00A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8127F" w:rsidRDefault="0068127F" w:rsidP="00F00A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8127F" w:rsidRPr="00F719AC" w:rsidRDefault="0068127F" w:rsidP="00F00A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A4DB9" w:rsidRPr="0049614C" w:rsidRDefault="008B62D4" w:rsidP="0049231C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7B3CCC" w:rsidRDefault="007B3CCC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294A65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572F">
        <w:rPr>
          <w:sz w:val="28"/>
          <w:szCs w:val="28"/>
        </w:rPr>
        <w:t xml:space="preserve">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629C4" w:rsidP="00D4572F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</w:t>
      </w:r>
      <w:r w:rsidR="00D4572F">
        <w:rPr>
          <w:sz w:val="28"/>
          <w:szCs w:val="28"/>
        </w:rPr>
        <w:t xml:space="preserve"> </w:t>
      </w:r>
      <w:r w:rsidR="00382E85" w:rsidRPr="00C60A06">
        <w:rPr>
          <w:sz w:val="28"/>
          <w:szCs w:val="28"/>
        </w:rPr>
        <w:t xml:space="preserve">                         </w:t>
      </w:r>
      <w:r w:rsidR="00953FA4">
        <w:rPr>
          <w:sz w:val="28"/>
          <w:szCs w:val="28"/>
        </w:rPr>
        <w:t xml:space="preserve">     </w:t>
      </w:r>
      <w:r w:rsidR="00294A65"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5C" w:rsidRDefault="00ED0D5C" w:rsidP="00394FF5">
      <w:r>
        <w:separator/>
      </w:r>
    </w:p>
  </w:endnote>
  <w:endnote w:type="continuationSeparator" w:id="0">
    <w:p w:rsidR="00ED0D5C" w:rsidRDefault="00ED0D5C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902642"/>
      <w:docPartObj>
        <w:docPartGallery w:val="Page Numbers (Bottom of Page)"/>
        <w:docPartUnique/>
      </w:docPartObj>
    </w:sdtPr>
    <w:sdtContent>
      <w:p w:rsidR="00962F83" w:rsidRDefault="00962F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2F83" w:rsidRDefault="00962F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5C" w:rsidRDefault="00ED0D5C" w:rsidP="00394FF5">
      <w:r>
        <w:separator/>
      </w:r>
    </w:p>
  </w:footnote>
  <w:footnote w:type="continuationSeparator" w:id="0">
    <w:p w:rsidR="00ED0D5C" w:rsidRDefault="00ED0D5C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0016B192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173C2"/>
    <w:rsid w:val="0002327A"/>
    <w:rsid w:val="00023A64"/>
    <w:rsid w:val="00023FE7"/>
    <w:rsid w:val="00025044"/>
    <w:rsid w:val="00026C3B"/>
    <w:rsid w:val="00034C30"/>
    <w:rsid w:val="000367AF"/>
    <w:rsid w:val="000402E0"/>
    <w:rsid w:val="00041265"/>
    <w:rsid w:val="000466EF"/>
    <w:rsid w:val="000471A9"/>
    <w:rsid w:val="000507B7"/>
    <w:rsid w:val="00053EF1"/>
    <w:rsid w:val="00055546"/>
    <w:rsid w:val="00057109"/>
    <w:rsid w:val="00060380"/>
    <w:rsid w:val="00061FC5"/>
    <w:rsid w:val="00062CD5"/>
    <w:rsid w:val="00063109"/>
    <w:rsid w:val="00063EF0"/>
    <w:rsid w:val="00064D87"/>
    <w:rsid w:val="00070F89"/>
    <w:rsid w:val="00072EB0"/>
    <w:rsid w:val="00073CF4"/>
    <w:rsid w:val="00075C0C"/>
    <w:rsid w:val="000845E6"/>
    <w:rsid w:val="0008553A"/>
    <w:rsid w:val="00086991"/>
    <w:rsid w:val="00090631"/>
    <w:rsid w:val="0009343E"/>
    <w:rsid w:val="0009344A"/>
    <w:rsid w:val="00094306"/>
    <w:rsid w:val="000A2E13"/>
    <w:rsid w:val="000B0AB8"/>
    <w:rsid w:val="000B0DD4"/>
    <w:rsid w:val="000B5203"/>
    <w:rsid w:val="000C0920"/>
    <w:rsid w:val="000D0383"/>
    <w:rsid w:val="000D3781"/>
    <w:rsid w:val="000D5AAA"/>
    <w:rsid w:val="000E16B0"/>
    <w:rsid w:val="000E2B10"/>
    <w:rsid w:val="000E2CE8"/>
    <w:rsid w:val="000F11E8"/>
    <w:rsid w:val="000F49C4"/>
    <w:rsid w:val="000F4E33"/>
    <w:rsid w:val="00112B91"/>
    <w:rsid w:val="001145A3"/>
    <w:rsid w:val="00114814"/>
    <w:rsid w:val="00115B62"/>
    <w:rsid w:val="00121CE1"/>
    <w:rsid w:val="001255D3"/>
    <w:rsid w:val="00130EA6"/>
    <w:rsid w:val="001315C2"/>
    <w:rsid w:val="00132175"/>
    <w:rsid w:val="0013413F"/>
    <w:rsid w:val="0013468E"/>
    <w:rsid w:val="00141E65"/>
    <w:rsid w:val="001439F0"/>
    <w:rsid w:val="00151D1B"/>
    <w:rsid w:val="001553C5"/>
    <w:rsid w:val="00157282"/>
    <w:rsid w:val="0016347A"/>
    <w:rsid w:val="0017454E"/>
    <w:rsid w:val="00176A31"/>
    <w:rsid w:val="00177347"/>
    <w:rsid w:val="001805E7"/>
    <w:rsid w:val="00183409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1E32"/>
    <w:rsid w:val="001A2836"/>
    <w:rsid w:val="001A3C62"/>
    <w:rsid w:val="001A44FA"/>
    <w:rsid w:val="001A5D00"/>
    <w:rsid w:val="001A765E"/>
    <w:rsid w:val="001B51F2"/>
    <w:rsid w:val="001B601D"/>
    <w:rsid w:val="001B746D"/>
    <w:rsid w:val="001D186C"/>
    <w:rsid w:val="001D1F33"/>
    <w:rsid w:val="001D2240"/>
    <w:rsid w:val="001D2A69"/>
    <w:rsid w:val="001D349E"/>
    <w:rsid w:val="001D5C03"/>
    <w:rsid w:val="001D64E4"/>
    <w:rsid w:val="001D6A8E"/>
    <w:rsid w:val="001E2AC8"/>
    <w:rsid w:val="001E5760"/>
    <w:rsid w:val="001E5C5A"/>
    <w:rsid w:val="002062E3"/>
    <w:rsid w:val="002064BC"/>
    <w:rsid w:val="00211AD6"/>
    <w:rsid w:val="00214DF2"/>
    <w:rsid w:val="0021512C"/>
    <w:rsid w:val="002152D4"/>
    <w:rsid w:val="0022525F"/>
    <w:rsid w:val="00225B7A"/>
    <w:rsid w:val="00232D08"/>
    <w:rsid w:val="00233384"/>
    <w:rsid w:val="00233723"/>
    <w:rsid w:val="00240689"/>
    <w:rsid w:val="002408D1"/>
    <w:rsid w:val="00241E40"/>
    <w:rsid w:val="00242010"/>
    <w:rsid w:val="002449A9"/>
    <w:rsid w:val="00250169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1CA"/>
    <w:rsid w:val="0028036B"/>
    <w:rsid w:val="00283661"/>
    <w:rsid w:val="00286A88"/>
    <w:rsid w:val="00287A15"/>
    <w:rsid w:val="002913E4"/>
    <w:rsid w:val="00291776"/>
    <w:rsid w:val="002936D9"/>
    <w:rsid w:val="00293A6D"/>
    <w:rsid w:val="00294A65"/>
    <w:rsid w:val="00295065"/>
    <w:rsid w:val="002A72B9"/>
    <w:rsid w:val="002B2BA7"/>
    <w:rsid w:val="002C4593"/>
    <w:rsid w:val="002C752A"/>
    <w:rsid w:val="002C77F7"/>
    <w:rsid w:val="002D2742"/>
    <w:rsid w:val="002D2B5D"/>
    <w:rsid w:val="002E1F32"/>
    <w:rsid w:val="002E2073"/>
    <w:rsid w:val="002E3B9B"/>
    <w:rsid w:val="002E5EFB"/>
    <w:rsid w:val="002E72E1"/>
    <w:rsid w:val="002F03F3"/>
    <w:rsid w:val="002F103C"/>
    <w:rsid w:val="002F2C59"/>
    <w:rsid w:val="002F53AF"/>
    <w:rsid w:val="002F54A7"/>
    <w:rsid w:val="00300573"/>
    <w:rsid w:val="003045DD"/>
    <w:rsid w:val="0030485B"/>
    <w:rsid w:val="00306D53"/>
    <w:rsid w:val="00307046"/>
    <w:rsid w:val="003106A4"/>
    <w:rsid w:val="00310EE7"/>
    <w:rsid w:val="003152BC"/>
    <w:rsid w:val="00316D04"/>
    <w:rsid w:val="00322CD7"/>
    <w:rsid w:val="00332A2D"/>
    <w:rsid w:val="00332EBC"/>
    <w:rsid w:val="0033459D"/>
    <w:rsid w:val="00334D83"/>
    <w:rsid w:val="00336EDE"/>
    <w:rsid w:val="0034614B"/>
    <w:rsid w:val="00350F54"/>
    <w:rsid w:val="00351FC3"/>
    <w:rsid w:val="00356803"/>
    <w:rsid w:val="00357DEA"/>
    <w:rsid w:val="00362EB5"/>
    <w:rsid w:val="00363246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5692"/>
    <w:rsid w:val="003A7865"/>
    <w:rsid w:val="003B0644"/>
    <w:rsid w:val="003B6696"/>
    <w:rsid w:val="003C1921"/>
    <w:rsid w:val="003C56D4"/>
    <w:rsid w:val="003D212E"/>
    <w:rsid w:val="003D26EB"/>
    <w:rsid w:val="003E01DE"/>
    <w:rsid w:val="003E02ED"/>
    <w:rsid w:val="003E181E"/>
    <w:rsid w:val="003E5653"/>
    <w:rsid w:val="003E61C3"/>
    <w:rsid w:val="003F0A39"/>
    <w:rsid w:val="003F115D"/>
    <w:rsid w:val="004007B9"/>
    <w:rsid w:val="0040347C"/>
    <w:rsid w:val="00411AED"/>
    <w:rsid w:val="00412147"/>
    <w:rsid w:val="00412DB4"/>
    <w:rsid w:val="00417F51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2BCD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63B7F"/>
    <w:rsid w:val="0046525D"/>
    <w:rsid w:val="00472BE7"/>
    <w:rsid w:val="00473004"/>
    <w:rsid w:val="00473A31"/>
    <w:rsid w:val="00476244"/>
    <w:rsid w:val="004777AE"/>
    <w:rsid w:val="00480A40"/>
    <w:rsid w:val="0048266E"/>
    <w:rsid w:val="0048678F"/>
    <w:rsid w:val="00486DEE"/>
    <w:rsid w:val="0049231C"/>
    <w:rsid w:val="00492775"/>
    <w:rsid w:val="004934EB"/>
    <w:rsid w:val="00493EAE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57FC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16C2F"/>
    <w:rsid w:val="00523B20"/>
    <w:rsid w:val="0052472F"/>
    <w:rsid w:val="005257C7"/>
    <w:rsid w:val="00530B50"/>
    <w:rsid w:val="005327A5"/>
    <w:rsid w:val="005329E5"/>
    <w:rsid w:val="00533961"/>
    <w:rsid w:val="00543921"/>
    <w:rsid w:val="005442DA"/>
    <w:rsid w:val="00545CE3"/>
    <w:rsid w:val="00551026"/>
    <w:rsid w:val="00554FBE"/>
    <w:rsid w:val="005566E8"/>
    <w:rsid w:val="00562203"/>
    <w:rsid w:val="00564895"/>
    <w:rsid w:val="005648E3"/>
    <w:rsid w:val="005678BB"/>
    <w:rsid w:val="005716CC"/>
    <w:rsid w:val="00575B99"/>
    <w:rsid w:val="00577C3F"/>
    <w:rsid w:val="005838C2"/>
    <w:rsid w:val="00590528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452"/>
    <w:rsid w:val="005B565D"/>
    <w:rsid w:val="005C08E3"/>
    <w:rsid w:val="005C3CFF"/>
    <w:rsid w:val="005C751D"/>
    <w:rsid w:val="005D0071"/>
    <w:rsid w:val="005D00A0"/>
    <w:rsid w:val="005D0BF3"/>
    <w:rsid w:val="005D1CE4"/>
    <w:rsid w:val="005D276C"/>
    <w:rsid w:val="005D59B5"/>
    <w:rsid w:val="005D5E83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209C6"/>
    <w:rsid w:val="00621A0A"/>
    <w:rsid w:val="00621C42"/>
    <w:rsid w:val="00627546"/>
    <w:rsid w:val="0063036B"/>
    <w:rsid w:val="00631C5B"/>
    <w:rsid w:val="0063210E"/>
    <w:rsid w:val="00632B2C"/>
    <w:rsid w:val="00643A7A"/>
    <w:rsid w:val="00643AB0"/>
    <w:rsid w:val="00646B8C"/>
    <w:rsid w:val="006546BB"/>
    <w:rsid w:val="006555A9"/>
    <w:rsid w:val="00656F1A"/>
    <w:rsid w:val="00657479"/>
    <w:rsid w:val="00657554"/>
    <w:rsid w:val="006601D5"/>
    <w:rsid w:val="00660D80"/>
    <w:rsid w:val="006618E5"/>
    <w:rsid w:val="00664A4B"/>
    <w:rsid w:val="00671986"/>
    <w:rsid w:val="0068127F"/>
    <w:rsid w:val="00681E47"/>
    <w:rsid w:val="00683EC0"/>
    <w:rsid w:val="006861AE"/>
    <w:rsid w:val="006872E7"/>
    <w:rsid w:val="00692379"/>
    <w:rsid w:val="00695E09"/>
    <w:rsid w:val="006A0DA0"/>
    <w:rsid w:val="006A1619"/>
    <w:rsid w:val="006A2E36"/>
    <w:rsid w:val="006A6A09"/>
    <w:rsid w:val="006B3A67"/>
    <w:rsid w:val="006C35FC"/>
    <w:rsid w:val="006C48B3"/>
    <w:rsid w:val="006C4C78"/>
    <w:rsid w:val="006D034C"/>
    <w:rsid w:val="006D03E4"/>
    <w:rsid w:val="006D179E"/>
    <w:rsid w:val="006D264E"/>
    <w:rsid w:val="006D432A"/>
    <w:rsid w:val="006E2438"/>
    <w:rsid w:val="006E28BF"/>
    <w:rsid w:val="006E4760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2488E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7B0D"/>
    <w:rsid w:val="007B2199"/>
    <w:rsid w:val="007B3CCC"/>
    <w:rsid w:val="007B535A"/>
    <w:rsid w:val="007B6D36"/>
    <w:rsid w:val="007B7955"/>
    <w:rsid w:val="007C0C5B"/>
    <w:rsid w:val="007C1186"/>
    <w:rsid w:val="007C20BA"/>
    <w:rsid w:val="007C2701"/>
    <w:rsid w:val="007C31CB"/>
    <w:rsid w:val="007C774A"/>
    <w:rsid w:val="007D59CE"/>
    <w:rsid w:val="007D5A85"/>
    <w:rsid w:val="007D679E"/>
    <w:rsid w:val="007D6802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1B24"/>
    <w:rsid w:val="00811BCF"/>
    <w:rsid w:val="00811BEE"/>
    <w:rsid w:val="008129F2"/>
    <w:rsid w:val="00813E72"/>
    <w:rsid w:val="00814B17"/>
    <w:rsid w:val="0081622C"/>
    <w:rsid w:val="00823510"/>
    <w:rsid w:val="008241D0"/>
    <w:rsid w:val="00825857"/>
    <w:rsid w:val="00825E16"/>
    <w:rsid w:val="00827F1C"/>
    <w:rsid w:val="00836767"/>
    <w:rsid w:val="00840BCD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3E72"/>
    <w:rsid w:val="00886BEF"/>
    <w:rsid w:val="0089791D"/>
    <w:rsid w:val="008A291F"/>
    <w:rsid w:val="008A4DB9"/>
    <w:rsid w:val="008B2A96"/>
    <w:rsid w:val="008B62D4"/>
    <w:rsid w:val="008C3C1E"/>
    <w:rsid w:val="008D1B1F"/>
    <w:rsid w:val="008D2A6B"/>
    <w:rsid w:val="008D3562"/>
    <w:rsid w:val="008D3C14"/>
    <w:rsid w:val="008D6F13"/>
    <w:rsid w:val="008D78D2"/>
    <w:rsid w:val="008E212A"/>
    <w:rsid w:val="008E2137"/>
    <w:rsid w:val="008E38F9"/>
    <w:rsid w:val="008E4510"/>
    <w:rsid w:val="008E70CE"/>
    <w:rsid w:val="008F1D9E"/>
    <w:rsid w:val="008F3381"/>
    <w:rsid w:val="008F3843"/>
    <w:rsid w:val="008F5D2F"/>
    <w:rsid w:val="008F5DE0"/>
    <w:rsid w:val="00900179"/>
    <w:rsid w:val="009033A4"/>
    <w:rsid w:val="009033B8"/>
    <w:rsid w:val="00905592"/>
    <w:rsid w:val="009067A2"/>
    <w:rsid w:val="009068F0"/>
    <w:rsid w:val="00910A84"/>
    <w:rsid w:val="00911843"/>
    <w:rsid w:val="00914F7B"/>
    <w:rsid w:val="0091589D"/>
    <w:rsid w:val="009239B0"/>
    <w:rsid w:val="00930010"/>
    <w:rsid w:val="0094031C"/>
    <w:rsid w:val="00941B64"/>
    <w:rsid w:val="009475F4"/>
    <w:rsid w:val="009515C2"/>
    <w:rsid w:val="0095258C"/>
    <w:rsid w:val="00953FA4"/>
    <w:rsid w:val="00954B51"/>
    <w:rsid w:val="00955D4E"/>
    <w:rsid w:val="00957308"/>
    <w:rsid w:val="0096049F"/>
    <w:rsid w:val="00962067"/>
    <w:rsid w:val="00962F83"/>
    <w:rsid w:val="00966737"/>
    <w:rsid w:val="009677CE"/>
    <w:rsid w:val="00970FF8"/>
    <w:rsid w:val="00972656"/>
    <w:rsid w:val="00973A92"/>
    <w:rsid w:val="009832ED"/>
    <w:rsid w:val="00993459"/>
    <w:rsid w:val="00995D74"/>
    <w:rsid w:val="009963DF"/>
    <w:rsid w:val="009A1BC3"/>
    <w:rsid w:val="009A6301"/>
    <w:rsid w:val="009A7B53"/>
    <w:rsid w:val="009B161E"/>
    <w:rsid w:val="009B3CA4"/>
    <w:rsid w:val="009B5291"/>
    <w:rsid w:val="009C2A69"/>
    <w:rsid w:val="009C321C"/>
    <w:rsid w:val="009C7F51"/>
    <w:rsid w:val="009D7C84"/>
    <w:rsid w:val="009E141A"/>
    <w:rsid w:val="009E4BAD"/>
    <w:rsid w:val="009F0108"/>
    <w:rsid w:val="009F5EF8"/>
    <w:rsid w:val="009F70B3"/>
    <w:rsid w:val="00A0182A"/>
    <w:rsid w:val="00A05B71"/>
    <w:rsid w:val="00A1204D"/>
    <w:rsid w:val="00A12759"/>
    <w:rsid w:val="00A13A88"/>
    <w:rsid w:val="00A14E67"/>
    <w:rsid w:val="00A156AA"/>
    <w:rsid w:val="00A16496"/>
    <w:rsid w:val="00A164C5"/>
    <w:rsid w:val="00A206C2"/>
    <w:rsid w:val="00A207FA"/>
    <w:rsid w:val="00A20D89"/>
    <w:rsid w:val="00A3045C"/>
    <w:rsid w:val="00A3075E"/>
    <w:rsid w:val="00A31E5D"/>
    <w:rsid w:val="00A340BB"/>
    <w:rsid w:val="00A37089"/>
    <w:rsid w:val="00A37CE4"/>
    <w:rsid w:val="00A4060F"/>
    <w:rsid w:val="00A40BD6"/>
    <w:rsid w:val="00A4161D"/>
    <w:rsid w:val="00A43D5C"/>
    <w:rsid w:val="00A45B20"/>
    <w:rsid w:val="00A51F03"/>
    <w:rsid w:val="00A533EE"/>
    <w:rsid w:val="00A54F00"/>
    <w:rsid w:val="00A56CB8"/>
    <w:rsid w:val="00A578D3"/>
    <w:rsid w:val="00A60F62"/>
    <w:rsid w:val="00A62DD9"/>
    <w:rsid w:val="00A7016F"/>
    <w:rsid w:val="00A71AE0"/>
    <w:rsid w:val="00A747AE"/>
    <w:rsid w:val="00A75209"/>
    <w:rsid w:val="00A87115"/>
    <w:rsid w:val="00A91921"/>
    <w:rsid w:val="00A91C3D"/>
    <w:rsid w:val="00A9566E"/>
    <w:rsid w:val="00A977C5"/>
    <w:rsid w:val="00A97ADD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64BB"/>
    <w:rsid w:val="00AF5D40"/>
    <w:rsid w:val="00AF7806"/>
    <w:rsid w:val="00AF7DD2"/>
    <w:rsid w:val="00B17B75"/>
    <w:rsid w:val="00B2084D"/>
    <w:rsid w:val="00B21544"/>
    <w:rsid w:val="00B229D8"/>
    <w:rsid w:val="00B22F11"/>
    <w:rsid w:val="00B24E62"/>
    <w:rsid w:val="00B26933"/>
    <w:rsid w:val="00B33AED"/>
    <w:rsid w:val="00B36CF2"/>
    <w:rsid w:val="00B43015"/>
    <w:rsid w:val="00B51EA9"/>
    <w:rsid w:val="00B525BB"/>
    <w:rsid w:val="00B525E1"/>
    <w:rsid w:val="00B553E5"/>
    <w:rsid w:val="00B62772"/>
    <w:rsid w:val="00B70730"/>
    <w:rsid w:val="00B76163"/>
    <w:rsid w:val="00B76D95"/>
    <w:rsid w:val="00B76DCB"/>
    <w:rsid w:val="00B80140"/>
    <w:rsid w:val="00B844B0"/>
    <w:rsid w:val="00B85684"/>
    <w:rsid w:val="00B90F48"/>
    <w:rsid w:val="00B963CE"/>
    <w:rsid w:val="00BA0020"/>
    <w:rsid w:val="00BA00CB"/>
    <w:rsid w:val="00BA250C"/>
    <w:rsid w:val="00BA2D57"/>
    <w:rsid w:val="00BA7B21"/>
    <w:rsid w:val="00BB27B7"/>
    <w:rsid w:val="00BB4DAD"/>
    <w:rsid w:val="00BB787B"/>
    <w:rsid w:val="00BB7BC3"/>
    <w:rsid w:val="00BC62FF"/>
    <w:rsid w:val="00BD2250"/>
    <w:rsid w:val="00BD5894"/>
    <w:rsid w:val="00BE03FD"/>
    <w:rsid w:val="00BE084B"/>
    <w:rsid w:val="00BE10B7"/>
    <w:rsid w:val="00BE170E"/>
    <w:rsid w:val="00BE2079"/>
    <w:rsid w:val="00BE31F1"/>
    <w:rsid w:val="00BE4240"/>
    <w:rsid w:val="00BE5512"/>
    <w:rsid w:val="00BF0010"/>
    <w:rsid w:val="00BF00EF"/>
    <w:rsid w:val="00BF0E72"/>
    <w:rsid w:val="00BF2968"/>
    <w:rsid w:val="00BF331F"/>
    <w:rsid w:val="00BF4AA1"/>
    <w:rsid w:val="00BF5130"/>
    <w:rsid w:val="00BF5C63"/>
    <w:rsid w:val="00C00A30"/>
    <w:rsid w:val="00C0199B"/>
    <w:rsid w:val="00C0527C"/>
    <w:rsid w:val="00C05DCB"/>
    <w:rsid w:val="00C06408"/>
    <w:rsid w:val="00C1130C"/>
    <w:rsid w:val="00C12994"/>
    <w:rsid w:val="00C12E2C"/>
    <w:rsid w:val="00C1424B"/>
    <w:rsid w:val="00C14365"/>
    <w:rsid w:val="00C149CA"/>
    <w:rsid w:val="00C167B3"/>
    <w:rsid w:val="00C22783"/>
    <w:rsid w:val="00C24966"/>
    <w:rsid w:val="00C332D3"/>
    <w:rsid w:val="00C333DD"/>
    <w:rsid w:val="00C40696"/>
    <w:rsid w:val="00C42349"/>
    <w:rsid w:val="00C43550"/>
    <w:rsid w:val="00C45602"/>
    <w:rsid w:val="00C5015D"/>
    <w:rsid w:val="00C545E3"/>
    <w:rsid w:val="00C550E3"/>
    <w:rsid w:val="00C55D26"/>
    <w:rsid w:val="00C57F0F"/>
    <w:rsid w:val="00C60A06"/>
    <w:rsid w:val="00C62A97"/>
    <w:rsid w:val="00C66BD2"/>
    <w:rsid w:val="00C66CEC"/>
    <w:rsid w:val="00C8130E"/>
    <w:rsid w:val="00C841BE"/>
    <w:rsid w:val="00C84400"/>
    <w:rsid w:val="00C90969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68D9"/>
    <w:rsid w:val="00CC3D90"/>
    <w:rsid w:val="00CC7AF6"/>
    <w:rsid w:val="00CD0128"/>
    <w:rsid w:val="00CD1404"/>
    <w:rsid w:val="00CD1828"/>
    <w:rsid w:val="00CD30FA"/>
    <w:rsid w:val="00CD4446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2101"/>
    <w:rsid w:val="00CF331A"/>
    <w:rsid w:val="00CF4820"/>
    <w:rsid w:val="00CF50EA"/>
    <w:rsid w:val="00D008B8"/>
    <w:rsid w:val="00D00E56"/>
    <w:rsid w:val="00D06E83"/>
    <w:rsid w:val="00D12C4B"/>
    <w:rsid w:val="00D13507"/>
    <w:rsid w:val="00D13789"/>
    <w:rsid w:val="00D16A6D"/>
    <w:rsid w:val="00D1747A"/>
    <w:rsid w:val="00D21022"/>
    <w:rsid w:val="00D2489A"/>
    <w:rsid w:val="00D26282"/>
    <w:rsid w:val="00D26A5C"/>
    <w:rsid w:val="00D27A1E"/>
    <w:rsid w:val="00D31CF6"/>
    <w:rsid w:val="00D32AF6"/>
    <w:rsid w:val="00D41207"/>
    <w:rsid w:val="00D4160E"/>
    <w:rsid w:val="00D43CC7"/>
    <w:rsid w:val="00D4572F"/>
    <w:rsid w:val="00D458B8"/>
    <w:rsid w:val="00D47B75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96BA0"/>
    <w:rsid w:val="00DA0AE6"/>
    <w:rsid w:val="00DA4529"/>
    <w:rsid w:val="00DB16C3"/>
    <w:rsid w:val="00DB2F37"/>
    <w:rsid w:val="00DB33B9"/>
    <w:rsid w:val="00DB421E"/>
    <w:rsid w:val="00DB4A6A"/>
    <w:rsid w:val="00DB7BB8"/>
    <w:rsid w:val="00DC16C3"/>
    <w:rsid w:val="00DC1D1C"/>
    <w:rsid w:val="00DD071B"/>
    <w:rsid w:val="00DD320E"/>
    <w:rsid w:val="00DD4F81"/>
    <w:rsid w:val="00DE725D"/>
    <w:rsid w:val="00DE775A"/>
    <w:rsid w:val="00DF71FE"/>
    <w:rsid w:val="00E01F20"/>
    <w:rsid w:val="00E02B23"/>
    <w:rsid w:val="00E06A3F"/>
    <w:rsid w:val="00E141D3"/>
    <w:rsid w:val="00E17393"/>
    <w:rsid w:val="00E240A2"/>
    <w:rsid w:val="00E32573"/>
    <w:rsid w:val="00E32584"/>
    <w:rsid w:val="00E36044"/>
    <w:rsid w:val="00E36907"/>
    <w:rsid w:val="00E37CC3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95596"/>
    <w:rsid w:val="00EA539F"/>
    <w:rsid w:val="00EA5EC3"/>
    <w:rsid w:val="00EA71DA"/>
    <w:rsid w:val="00EB2CCD"/>
    <w:rsid w:val="00EB54E1"/>
    <w:rsid w:val="00EB6033"/>
    <w:rsid w:val="00EC1B56"/>
    <w:rsid w:val="00EC2483"/>
    <w:rsid w:val="00EC59F8"/>
    <w:rsid w:val="00ED07A3"/>
    <w:rsid w:val="00ED0D5C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4277"/>
    <w:rsid w:val="00F05AE6"/>
    <w:rsid w:val="00F06F85"/>
    <w:rsid w:val="00F10462"/>
    <w:rsid w:val="00F124B2"/>
    <w:rsid w:val="00F12B2A"/>
    <w:rsid w:val="00F16AB3"/>
    <w:rsid w:val="00F17978"/>
    <w:rsid w:val="00F21DC1"/>
    <w:rsid w:val="00F23C67"/>
    <w:rsid w:val="00F36333"/>
    <w:rsid w:val="00F36AF7"/>
    <w:rsid w:val="00F40CE4"/>
    <w:rsid w:val="00F429D1"/>
    <w:rsid w:val="00F54C0B"/>
    <w:rsid w:val="00F60589"/>
    <w:rsid w:val="00F64F2A"/>
    <w:rsid w:val="00F719AC"/>
    <w:rsid w:val="00F726A3"/>
    <w:rsid w:val="00F75567"/>
    <w:rsid w:val="00F770A7"/>
    <w:rsid w:val="00F84B3A"/>
    <w:rsid w:val="00F909EE"/>
    <w:rsid w:val="00F913F1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5BCA"/>
    <w:rsid w:val="00FA7913"/>
    <w:rsid w:val="00FB19E3"/>
    <w:rsid w:val="00FB2E92"/>
    <w:rsid w:val="00FB37FE"/>
    <w:rsid w:val="00FB41FB"/>
    <w:rsid w:val="00FC1D29"/>
    <w:rsid w:val="00FC3C32"/>
    <w:rsid w:val="00FC625B"/>
    <w:rsid w:val="00FC6384"/>
    <w:rsid w:val="00FD55B3"/>
    <w:rsid w:val="00FE2439"/>
    <w:rsid w:val="00FE5D19"/>
    <w:rsid w:val="00FF1EDA"/>
    <w:rsid w:val="00FF3235"/>
    <w:rsid w:val="00FF3B83"/>
    <w:rsid w:val="00FF48C2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287A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28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287A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28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6592-DA70-4C45-B567-6CF6BCEC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76</cp:revision>
  <cp:lastPrinted>2024-10-08T06:20:00Z</cp:lastPrinted>
  <dcterms:created xsi:type="dcterms:W3CDTF">2023-08-18T06:53:00Z</dcterms:created>
  <dcterms:modified xsi:type="dcterms:W3CDTF">2024-10-08T06:23:00Z</dcterms:modified>
</cp:coreProperties>
</file>