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69" w:rsidRPr="00461969" w:rsidRDefault="00461969" w:rsidP="00461969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969">
        <w:rPr>
          <w:rFonts w:ascii="Times New Roman" w:hAnsi="Times New Roman" w:cs="Times New Roman"/>
          <w:b/>
          <w:sz w:val="26"/>
          <w:szCs w:val="26"/>
        </w:rPr>
        <w:t xml:space="preserve">Отчет </w:t>
      </w:r>
    </w:p>
    <w:p w:rsidR="00461969" w:rsidRPr="00461969" w:rsidRDefault="00461969" w:rsidP="00461969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969">
        <w:rPr>
          <w:rFonts w:ascii="Times New Roman" w:hAnsi="Times New Roman" w:cs="Times New Roman"/>
          <w:b/>
          <w:sz w:val="26"/>
          <w:szCs w:val="26"/>
        </w:rPr>
        <w:t xml:space="preserve">по результатам проведения контрольного мероприятия </w:t>
      </w:r>
    </w:p>
    <w:p w:rsidR="00542FAF" w:rsidRPr="007E51D8" w:rsidRDefault="00461969" w:rsidP="007E51D8">
      <w:pPr>
        <w:pStyle w:val="a4"/>
        <w:ind w:firstLine="709"/>
        <w:jc w:val="center"/>
        <w:rPr>
          <w:b/>
          <w:sz w:val="26"/>
          <w:szCs w:val="26"/>
        </w:rPr>
      </w:pPr>
      <w:r w:rsidRPr="007E51D8">
        <w:rPr>
          <w:b/>
          <w:sz w:val="26"/>
          <w:szCs w:val="26"/>
        </w:rPr>
        <w:t>«</w:t>
      </w:r>
      <w:r w:rsidR="00542FAF" w:rsidRPr="007E51D8">
        <w:rPr>
          <w:b/>
          <w:sz w:val="26"/>
          <w:szCs w:val="26"/>
        </w:rPr>
        <w:t>В</w:t>
      </w:r>
      <w:r w:rsidR="00542FAF" w:rsidRPr="007E51D8">
        <w:rPr>
          <w:b/>
          <w:sz w:val="26"/>
          <w:szCs w:val="26"/>
        </w:rPr>
        <w:t>ыборочн</w:t>
      </w:r>
      <w:r w:rsidR="00542FAF" w:rsidRPr="007E51D8">
        <w:rPr>
          <w:b/>
          <w:sz w:val="26"/>
          <w:szCs w:val="26"/>
        </w:rPr>
        <w:t>ая</w:t>
      </w:r>
      <w:r w:rsidR="00542FAF" w:rsidRPr="007E51D8">
        <w:rPr>
          <w:b/>
          <w:sz w:val="26"/>
          <w:szCs w:val="26"/>
        </w:rPr>
        <w:t xml:space="preserve"> проверк</w:t>
      </w:r>
      <w:r w:rsidR="00542FAF" w:rsidRPr="007E51D8">
        <w:rPr>
          <w:b/>
          <w:sz w:val="26"/>
          <w:szCs w:val="26"/>
        </w:rPr>
        <w:t>а</w:t>
      </w:r>
      <w:r w:rsidR="00542FAF" w:rsidRPr="007E51D8">
        <w:rPr>
          <w:b/>
          <w:sz w:val="26"/>
          <w:szCs w:val="26"/>
        </w:rPr>
        <w:t xml:space="preserve"> законности и эффективности (экономности и результативности) расходования средств бюджета </w:t>
      </w:r>
      <w:proofErr w:type="spellStart"/>
      <w:r w:rsidR="00542FAF" w:rsidRPr="007E51D8">
        <w:rPr>
          <w:b/>
          <w:sz w:val="26"/>
          <w:szCs w:val="26"/>
        </w:rPr>
        <w:t>Конышевского</w:t>
      </w:r>
      <w:proofErr w:type="spellEnd"/>
      <w:r w:rsidR="00542FAF" w:rsidRPr="007E51D8">
        <w:rPr>
          <w:b/>
          <w:sz w:val="26"/>
          <w:szCs w:val="26"/>
        </w:rPr>
        <w:t xml:space="preserve"> района, направленных на реализацию муниципальной  программы  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="00542FAF" w:rsidRPr="007E51D8">
        <w:rPr>
          <w:b/>
          <w:sz w:val="26"/>
          <w:szCs w:val="26"/>
        </w:rPr>
        <w:t>Конышевском</w:t>
      </w:r>
      <w:proofErr w:type="spellEnd"/>
      <w:r w:rsidR="00542FAF" w:rsidRPr="007E51D8">
        <w:rPr>
          <w:b/>
          <w:sz w:val="26"/>
          <w:szCs w:val="26"/>
        </w:rPr>
        <w:t xml:space="preserve"> районе Курской области» за истекший период 2024 года»</w:t>
      </w:r>
    </w:p>
    <w:p w:rsidR="00461969" w:rsidRPr="007E51D8" w:rsidRDefault="00461969" w:rsidP="00461969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61969" w:rsidRPr="00461969" w:rsidRDefault="00461969" w:rsidP="00461969">
      <w:pPr>
        <w:spacing w:after="0" w:line="0" w:lineRule="atLeast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461969" w:rsidRPr="00461969" w:rsidRDefault="00461969" w:rsidP="00461969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1969">
        <w:rPr>
          <w:rFonts w:ascii="Times New Roman" w:hAnsi="Times New Roman" w:cs="Times New Roman"/>
          <w:b/>
          <w:sz w:val="26"/>
          <w:szCs w:val="26"/>
        </w:rPr>
        <w:tab/>
      </w:r>
      <w:r w:rsidRPr="00461969">
        <w:rPr>
          <w:rFonts w:ascii="Times New Roman" w:hAnsi="Times New Roman" w:cs="Times New Roman"/>
          <w:b/>
          <w:sz w:val="26"/>
          <w:szCs w:val="26"/>
          <w:u w:val="single"/>
        </w:rPr>
        <w:t>По результатам контрольного мероприятия установлено следующее:</w:t>
      </w:r>
    </w:p>
    <w:p w:rsidR="00211445" w:rsidRDefault="00211445" w:rsidP="00211445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61969" w:rsidRPr="00461969" w:rsidRDefault="00211445" w:rsidP="00461969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1969" w:rsidRPr="0046196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утверждена постановлением Администрации </w:t>
      </w:r>
      <w:proofErr w:type="spellStart"/>
      <w:r w:rsidR="00461969" w:rsidRPr="00461969">
        <w:rPr>
          <w:rFonts w:ascii="Times New Roman" w:eastAsia="Times New Roman" w:hAnsi="Times New Roman"/>
          <w:sz w:val="24"/>
          <w:szCs w:val="24"/>
          <w:lang w:eastAsia="ru-RU"/>
        </w:rPr>
        <w:t>Конышевского</w:t>
      </w:r>
      <w:proofErr w:type="spellEnd"/>
      <w:r w:rsidR="00461969" w:rsidRPr="00461969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 от 17.02.2015 г. № 72-па</w:t>
      </w:r>
      <w:r w:rsidR="00461969" w:rsidRPr="004619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1969" w:rsidRPr="00461969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муниципальной программы «Повышение эффективности работы с молодежью, организация отдыха и оздоровления детей, развитие физической культуры и спорта в </w:t>
      </w:r>
      <w:proofErr w:type="spellStart"/>
      <w:r w:rsidR="00461969" w:rsidRPr="00461969">
        <w:rPr>
          <w:rFonts w:ascii="Times New Roman" w:eastAsia="Times New Roman" w:hAnsi="Times New Roman"/>
          <w:sz w:val="24"/>
          <w:szCs w:val="24"/>
          <w:lang w:eastAsia="ru-RU"/>
        </w:rPr>
        <w:t>Конышевском</w:t>
      </w:r>
      <w:proofErr w:type="spellEnd"/>
      <w:r w:rsidR="00461969" w:rsidRPr="004619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Курской области» на 2015-2017 годы. </w:t>
      </w:r>
    </w:p>
    <w:p w:rsidR="00211445" w:rsidRPr="00461969" w:rsidRDefault="00461969" w:rsidP="00461969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969">
        <w:rPr>
          <w:rFonts w:ascii="Times New Roman" w:eastAsia="Times New Roman" w:hAnsi="Times New Roman"/>
          <w:sz w:val="24"/>
          <w:szCs w:val="24"/>
          <w:lang w:eastAsia="ru-RU"/>
        </w:rPr>
        <w:tab/>
        <w:t>В ходе проверки выявлено, что допущены ошибки в постановлениях, которыми вносились изменения, и  которые привели к тому, что данная программа утверждена несколькими постановлениями.</w:t>
      </w:r>
    </w:p>
    <w:p w:rsidR="00461969" w:rsidRPr="00461969" w:rsidRDefault="00461969" w:rsidP="00461969">
      <w:pPr>
        <w:autoSpaceDE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1969">
        <w:rPr>
          <w:rFonts w:ascii="Times New Roman" w:eastAsia="Times New Roman" w:hAnsi="Times New Roman"/>
          <w:sz w:val="24"/>
          <w:szCs w:val="24"/>
          <w:lang w:eastAsia="ru-RU"/>
        </w:rPr>
        <w:t xml:space="preserve">Вносимые изменения постановлением № 394-па от 29.12.2023г. не были отражены в паспорте Программы и всех приложений, согласно, Методических указаний по разработке и реализации муниципальных программ </w:t>
      </w:r>
      <w:proofErr w:type="spellStart"/>
      <w:r w:rsidRPr="00461969">
        <w:rPr>
          <w:rFonts w:ascii="Times New Roman" w:eastAsia="Times New Roman" w:hAnsi="Times New Roman"/>
          <w:sz w:val="24"/>
          <w:szCs w:val="24"/>
          <w:lang w:eastAsia="ru-RU"/>
        </w:rPr>
        <w:t>Конышевского</w:t>
      </w:r>
      <w:proofErr w:type="spellEnd"/>
      <w:r w:rsidRPr="00461969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района Курской области, утвержденных Постановлением Администрации </w:t>
      </w:r>
      <w:proofErr w:type="spellStart"/>
      <w:r w:rsidRPr="00461969">
        <w:rPr>
          <w:rFonts w:ascii="Times New Roman" w:eastAsia="Times New Roman" w:hAnsi="Times New Roman"/>
          <w:sz w:val="24"/>
          <w:szCs w:val="24"/>
          <w:lang w:eastAsia="ru-RU"/>
        </w:rPr>
        <w:t>Конышевского</w:t>
      </w:r>
      <w:proofErr w:type="spellEnd"/>
      <w:r w:rsidRPr="004619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№217-па от 15.05.2015г, Порядка разработки, реализации и оценки эффективности муниципальных программ </w:t>
      </w:r>
      <w:proofErr w:type="spellStart"/>
      <w:r w:rsidRPr="00461969">
        <w:rPr>
          <w:rFonts w:ascii="Times New Roman" w:eastAsia="Times New Roman" w:hAnsi="Times New Roman"/>
          <w:sz w:val="24"/>
          <w:szCs w:val="24"/>
          <w:lang w:eastAsia="ru-RU"/>
        </w:rPr>
        <w:t>Конышевского</w:t>
      </w:r>
      <w:proofErr w:type="spellEnd"/>
      <w:r w:rsidRPr="004619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области, утвержденного Постановление Администрации </w:t>
      </w:r>
      <w:proofErr w:type="spellStart"/>
      <w:r w:rsidRPr="00461969">
        <w:rPr>
          <w:rFonts w:ascii="Times New Roman" w:eastAsia="Times New Roman" w:hAnsi="Times New Roman"/>
          <w:sz w:val="24"/>
          <w:szCs w:val="24"/>
          <w:lang w:eastAsia="ru-RU"/>
        </w:rPr>
        <w:t>Конышевского</w:t>
      </w:r>
      <w:proofErr w:type="spellEnd"/>
      <w:r w:rsidRPr="004619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от</w:t>
      </w:r>
      <w:proofErr w:type="gramEnd"/>
      <w:r w:rsidRPr="00461969">
        <w:rPr>
          <w:rFonts w:ascii="Times New Roman" w:eastAsia="Times New Roman" w:hAnsi="Times New Roman"/>
          <w:sz w:val="24"/>
          <w:szCs w:val="24"/>
          <w:lang w:eastAsia="ru-RU"/>
        </w:rPr>
        <w:t xml:space="preserve"> 15.05.2015г. №216-па.</w:t>
      </w:r>
    </w:p>
    <w:p w:rsidR="00461969" w:rsidRPr="00461969" w:rsidRDefault="00461969" w:rsidP="00461969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461969">
        <w:rPr>
          <w:rFonts w:ascii="Times New Roman" w:hAnsi="Times New Roman"/>
          <w:sz w:val="24"/>
          <w:szCs w:val="24"/>
          <w:lang w:eastAsia="ar-SA"/>
        </w:rPr>
        <w:t>В нарушение п.2 ст.179 Бюджетного кодекса РФ</w:t>
      </w:r>
      <w:proofErr w:type="gramStart"/>
      <w:r w:rsidRPr="00461969">
        <w:rPr>
          <w:rFonts w:ascii="Times New Roman" w:hAnsi="Times New Roman"/>
          <w:sz w:val="24"/>
          <w:szCs w:val="24"/>
          <w:lang w:eastAsia="ar-SA"/>
        </w:rPr>
        <w:t xml:space="preserve"> («….</w:t>
      </w:r>
      <w:proofErr w:type="gramEnd"/>
      <w:r w:rsidRPr="00461969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муниципальные программы подлежат приведению в соответствие с законом (решением) о бюджете не позднее 1 апреля текущего финансового года.») о</w:t>
      </w:r>
      <w:r w:rsidRPr="00461969">
        <w:rPr>
          <w:rFonts w:ascii="Times New Roman" w:hAnsi="Times New Roman"/>
          <w:sz w:val="24"/>
          <w:szCs w:val="24"/>
          <w:lang w:eastAsia="ar-SA"/>
        </w:rPr>
        <w:t xml:space="preserve">тсутствует актуализированная версия муниципальной программы </w:t>
      </w:r>
      <w:r w:rsidRPr="00461969">
        <w:rPr>
          <w:rFonts w:ascii="Times New Roman" w:eastAsia="Times New Roman" w:hAnsi="Times New Roman"/>
          <w:sz w:val="24"/>
          <w:szCs w:val="24"/>
          <w:lang w:eastAsia="ru-RU"/>
        </w:rPr>
        <w:t xml:space="preserve">«Повышение эффективности работы с молодежью, </w:t>
      </w:r>
      <w:proofErr w:type="gramStart"/>
      <w:r w:rsidRPr="00461969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отдыха и оздоровления детей, развитие физической культуры и спорта в </w:t>
      </w:r>
      <w:proofErr w:type="spellStart"/>
      <w:r w:rsidRPr="00461969">
        <w:rPr>
          <w:rFonts w:ascii="Times New Roman" w:eastAsia="Times New Roman" w:hAnsi="Times New Roman"/>
          <w:sz w:val="24"/>
          <w:szCs w:val="24"/>
          <w:lang w:eastAsia="ru-RU"/>
        </w:rPr>
        <w:t>Конышевском</w:t>
      </w:r>
      <w:proofErr w:type="spellEnd"/>
      <w:r w:rsidRPr="004619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Курской области» на период 2024-2026 годы, которая должны быть приведена в соответствие с Решением Представительного Собрания </w:t>
      </w:r>
      <w:proofErr w:type="spellStart"/>
      <w:r w:rsidRPr="00461969">
        <w:rPr>
          <w:rFonts w:ascii="Times New Roman" w:eastAsia="Times New Roman" w:hAnsi="Times New Roman"/>
          <w:sz w:val="24"/>
          <w:szCs w:val="24"/>
          <w:lang w:eastAsia="ru-RU"/>
        </w:rPr>
        <w:t>Конышевского</w:t>
      </w:r>
      <w:proofErr w:type="spellEnd"/>
      <w:r w:rsidRPr="004619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№365 от 21.12.2023г. «</w:t>
      </w:r>
      <w:r w:rsidRPr="00461969">
        <w:rPr>
          <w:rFonts w:ascii="Times New Roman" w:hAnsi="Times New Roman"/>
          <w:bCs/>
          <w:sz w:val="24"/>
          <w:szCs w:val="24"/>
          <w:lang w:val="x-none" w:eastAsia="x-none"/>
        </w:rPr>
        <w:t>О бюджете</w:t>
      </w:r>
      <w:r w:rsidRPr="00461969">
        <w:rPr>
          <w:rFonts w:ascii="Times New Roman" w:hAnsi="Times New Roman"/>
          <w:bCs/>
          <w:sz w:val="24"/>
          <w:szCs w:val="24"/>
          <w:lang w:eastAsia="x-none"/>
        </w:rPr>
        <w:t xml:space="preserve">  </w:t>
      </w:r>
      <w:proofErr w:type="spellStart"/>
      <w:r w:rsidRPr="00461969">
        <w:rPr>
          <w:rFonts w:ascii="Times New Roman" w:hAnsi="Times New Roman"/>
          <w:bCs/>
          <w:sz w:val="24"/>
          <w:szCs w:val="24"/>
          <w:lang w:eastAsia="x-none"/>
        </w:rPr>
        <w:t>Конышевского</w:t>
      </w:r>
      <w:proofErr w:type="spellEnd"/>
      <w:r w:rsidRPr="00461969">
        <w:rPr>
          <w:rFonts w:ascii="Times New Roman" w:hAnsi="Times New Roman"/>
          <w:bCs/>
          <w:sz w:val="24"/>
          <w:szCs w:val="24"/>
          <w:lang w:eastAsia="x-none"/>
        </w:rPr>
        <w:t xml:space="preserve"> района Курской области </w:t>
      </w:r>
      <w:r w:rsidRPr="00461969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на 202</w:t>
      </w:r>
      <w:r w:rsidRPr="00461969">
        <w:rPr>
          <w:rFonts w:ascii="Times New Roman" w:hAnsi="Times New Roman"/>
          <w:bCs/>
          <w:sz w:val="24"/>
          <w:szCs w:val="24"/>
          <w:lang w:eastAsia="x-none"/>
        </w:rPr>
        <w:t>4</w:t>
      </w:r>
      <w:r w:rsidRPr="00461969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год и</w:t>
      </w:r>
      <w:r w:rsidRPr="00461969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461969">
        <w:rPr>
          <w:rFonts w:ascii="Times New Roman" w:hAnsi="Times New Roman"/>
          <w:bCs/>
          <w:sz w:val="24"/>
          <w:szCs w:val="24"/>
          <w:lang w:val="x-none" w:eastAsia="x-none"/>
        </w:rPr>
        <w:t xml:space="preserve">на плановый период </w:t>
      </w:r>
      <w:r w:rsidRPr="00461969">
        <w:rPr>
          <w:rFonts w:ascii="Times New Roman" w:hAnsi="Times New Roman"/>
          <w:bCs/>
          <w:sz w:val="24"/>
          <w:szCs w:val="24"/>
          <w:lang w:eastAsia="x-none"/>
        </w:rPr>
        <w:t>2</w:t>
      </w:r>
      <w:r w:rsidRPr="00461969">
        <w:rPr>
          <w:rFonts w:ascii="Times New Roman" w:hAnsi="Times New Roman"/>
          <w:bCs/>
          <w:sz w:val="24"/>
          <w:szCs w:val="24"/>
          <w:lang w:val="x-none" w:eastAsia="x-none"/>
        </w:rPr>
        <w:t>02</w:t>
      </w:r>
      <w:r w:rsidRPr="00461969">
        <w:rPr>
          <w:rFonts w:ascii="Times New Roman" w:hAnsi="Times New Roman"/>
          <w:bCs/>
          <w:sz w:val="24"/>
          <w:szCs w:val="24"/>
          <w:lang w:eastAsia="x-none"/>
        </w:rPr>
        <w:t>5</w:t>
      </w:r>
      <w:r w:rsidRPr="00461969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и 202</w:t>
      </w:r>
      <w:r w:rsidRPr="00461969">
        <w:rPr>
          <w:rFonts w:ascii="Times New Roman" w:hAnsi="Times New Roman"/>
          <w:bCs/>
          <w:sz w:val="24"/>
          <w:szCs w:val="24"/>
          <w:lang w:eastAsia="x-none"/>
        </w:rPr>
        <w:t>6</w:t>
      </w:r>
      <w:r w:rsidRPr="00461969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годов</w:t>
      </w:r>
      <w:r w:rsidRPr="00461969">
        <w:rPr>
          <w:rFonts w:ascii="Times New Roman" w:hAnsi="Times New Roman"/>
          <w:bCs/>
          <w:sz w:val="24"/>
          <w:szCs w:val="24"/>
          <w:lang w:eastAsia="x-none"/>
        </w:rPr>
        <w:t xml:space="preserve"> (в ред. от 26.04.2</w:t>
      </w:r>
      <w:r>
        <w:rPr>
          <w:rFonts w:ascii="Times New Roman" w:hAnsi="Times New Roman"/>
          <w:bCs/>
          <w:sz w:val="24"/>
          <w:szCs w:val="24"/>
          <w:lang w:eastAsia="x-none"/>
        </w:rPr>
        <w:t>0</w:t>
      </w:r>
      <w:r w:rsidRPr="00461969">
        <w:rPr>
          <w:rFonts w:ascii="Times New Roman" w:hAnsi="Times New Roman"/>
          <w:bCs/>
          <w:sz w:val="24"/>
          <w:szCs w:val="24"/>
          <w:lang w:eastAsia="x-none"/>
        </w:rPr>
        <w:t>24г. №404).</w:t>
      </w:r>
      <w:proofErr w:type="gramEnd"/>
    </w:p>
    <w:p w:rsidR="00461969" w:rsidRPr="00461969" w:rsidRDefault="00461969" w:rsidP="00461969">
      <w:pPr>
        <w:pStyle w:val="a4"/>
        <w:widowControl w:val="0"/>
        <w:spacing w:line="276" w:lineRule="auto"/>
        <w:ind w:firstLine="709"/>
        <w:jc w:val="both"/>
      </w:pPr>
      <w:r w:rsidRPr="00461969">
        <w:t>Муниципальная программа на период 2024-2026 годов не предоставлена, в связи с чем, не представляется возможным провести анализ муниципальной программы на соответствие бюджетным ассигнованиям на период 2024-2026 годов, в разрезе подпрограмм, а также, в части источников финансирования.</w:t>
      </w:r>
    </w:p>
    <w:p w:rsidR="00461969" w:rsidRPr="00461969" w:rsidRDefault="00461969" w:rsidP="0046196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461969">
        <w:rPr>
          <w:rFonts w:ascii="Times New Roman" w:hAnsi="Times New Roman"/>
          <w:sz w:val="24"/>
          <w:szCs w:val="24"/>
          <w:lang w:eastAsia="ar-SA"/>
        </w:rPr>
        <w:t xml:space="preserve">Организация бухгалтерского учета в проверяемом периоде осуществлялась на основании требований Федерального закона от 06.12.2011 года № 402-ФЗ «О бухгалтерском учете», приказа Министерства финансов Российской Федерации от 01.12.2010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</w:t>
      </w:r>
      <w:r w:rsidRPr="00461969">
        <w:rPr>
          <w:rFonts w:ascii="Times New Roman" w:hAnsi="Times New Roman"/>
          <w:sz w:val="24"/>
          <w:szCs w:val="24"/>
          <w:lang w:eastAsia="ar-SA"/>
        </w:rPr>
        <w:lastRenderedPageBreak/>
        <w:t>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proofErr w:type="gramEnd"/>
      <w:r w:rsidRPr="00461969">
        <w:rPr>
          <w:rFonts w:ascii="Times New Roman" w:hAnsi="Times New Roman"/>
          <w:sz w:val="24"/>
          <w:szCs w:val="24"/>
          <w:lang w:eastAsia="ar-SA"/>
        </w:rPr>
        <w:t>», иных нормативных правовых актов, регулирующих вопросы бухгалтерского (бюджетного) учета.</w:t>
      </w:r>
    </w:p>
    <w:p w:rsidR="00461969" w:rsidRPr="00461969" w:rsidRDefault="00461969" w:rsidP="00461969">
      <w:pPr>
        <w:pStyle w:val="a5"/>
        <w:spacing w:before="0" w:beforeAutospacing="0" w:after="0" w:afterAutospacing="0" w:line="276" w:lineRule="auto"/>
        <w:ind w:firstLine="708"/>
        <w:jc w:val="both"/>
        <w:rPr>
          <w:lang w:eastAsia="ar-SA"/>
        </w:rPr>
      </w:pPr>
      <w:proofErr w:type="gramStart"/>
      <w:r w:rsidRPr="00461969">
        <w:rPr>
          <w:lang w:eastAsia="ar-SA"/>
        </w:rPr>
        <w:t>Предоставленные к выборочной проверки бухгалтерские документы: платежные ведомости, распоряжения, авансовые счета, платежные поручения соответствуют объемам финансирования произведенных расходов  по данной программе.</w:t>
      </w:r>
      <w:proofErr w:type="gramEnd"/>
    </w:p>
    <w:p w:rsidR="00461969" w:rsidRPr="00461969" w:rsidRDefault="00461969" w:rsidP="00461969">
      <w:pPr>
        <w:pStyle w:val="a5"/>
        <w:spacing w:before="0" w:beforeAutospacing="0" w:after="0" w:afterAutospacing="0" w:line="276" w:lineRule="auto"/>
        <w:ind w:firstLine="708"/>
        <w:jc w:val="both"/>
        <w:rPr>
          <w:lang w:eastAsia="ar-SA"/>
        </w:rPr>
      </w:pPr>
      <w:r w:rsidRPr="00461969">
        <w:rPr>
          <w:lang w:eastAsia="ar-SA"/>
        </w:rPr>
        <w:t>Также, выборочная проверка показала, что, что в соответствии с ч.6,7 ст.16 Закона №44-ФЗ, п.12 Порядка №1279 план-график и вносимые в него изменения были размещены б</w:t>
      </w:r>
      <w:r>
        <w:rPr>
          <w:lang w:eastAsia="ar-SA"/>
        </w:rPr>
        <w:t>ез нарушения сроков.</w:t>
      </w:r>
    </w:p>
    <w:p w:rsidR="00461969" w:rsidRPr="00461969" w:rsidRDefault="00461969" w:rsidP="00461969">
      <w:pPr>
        <w:pStyle w:val="a4"/>
        <w:widowControl w:val="0"/>
        <w:spacing w:line="276" w:lineRule="auto"/>
        <w:ind w:firstLine="709"/>
        <w:jc w:val="both"/>
      </w:pPr>
      <w:proofErr w:type="gramStart"/>
      <w:r w:rsidRPr="00461969">
        <w:t xml:space="preserve">В нарушение п.40 Порядка, Отделом по вопросам культуры, молодежной политики, физкультуры и спорта Администрации </w:t>
      </w:r>
      <w:proofErr w:type="spellStart"/>
      <w:r w:rsidRPr="00461969">
        <w:t>Конышевского</w:t>
      </w:r>
      <w:proofErr w:type="spellEnd"/>
      <w:r w:rsidRPr="00461969">
        <w:t xml:space="preserve"> района в Управление экономики, труда, земельных и имущественных отношений справочная и аналитическая информация о реализации Программы ежеквартально не предоставлялась, в связи с чем, провести оценку эффективности муниципальной программы за истекший период 2024 года не представляется возможным.</w:t>
      </w:r>
      <w:proofErr w:type="gramEnd"/>
    </w:p>
    <w:p w:rsidR="00461969" w:rsidRPr="00461969" w:rsidRDefault="00461969" w:rsidP="00211445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461969" w:rsidRDefault="00461969" w:rsidP="00211445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11445" w:rsidRDefault="00362B65" w:rsidP="00211445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Результаты контрольного мероприятия:</w:t>
      </w:r>
    </w:p>
    <w:p w:rsidR="00362B65" w:rsidRDefault="00362B65" w:rsidP="00211445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62B65" w:rsidRDefault="00362B65" w:rsidP="00211445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B6B18">
        <w:rPr>
          <w:rFonts w:ascii="Times New Roman" w:hAnsi="Times New Roman" w:cs="Times New Roman"/>
          <w:sz w:val="24"/>
          <w:szCs w:val="24"/>
        </w:rPr>
        <w:t>Представление №</w:t>
      </w:r>
      <w:r w:rsidR="00461969">
        <w:rPr>
          <w:rFonts w:ascii="Times New Roman" w:hAnsi="Times New Roman" w:cs="Times New Roman"/>
          <w:sz w:val="24"/>
          <w:szCs w:val="24"/>
        </w:rPr>
        <w:t>3</w:t>
      </w:r>
      <w:r w:rsidR="009B6B18">
        <w:rPr>
          <w:rFonts w:ascii="Times New Roman" w:hAnsi="Times New Roman" w:cs="Times New Roman"/>
          <w:sz w:val="24"/>
          <w:szCs w:val="24"/>
        </w:rPr>
        <w:t xml:space="preserve"> от </w:t>
      </w:r>
      <w:r w:rsidR="009B6B18" w:rsidRPr="00A517C3">
        <w:rPr>
          <w:rFonts w:ascii="Times New Roman" w:hAnsi="Times New Roman" w:cs="Times New Roman"/>
          <w:sz w:val="24"/>
          <w:szCs w:val="24"/>
        </w:rPr>
        <w:t>1</w:t>
      </w:r>
      <w:r w:rsidR="00A517C3" w:rsidRPr="00A517C3">
        <w:rPr>
          <w:rFonts w:ascii="Times New Roman" w:hAnsi="Times New Roman" w:cs="Times New Roman"/>
          <w:sz w:val="24"/>
          <w:szCs w:val="24"/>
        </w:rPr>
        <w:t>4</w:t>
      </w:r>
      <w:r w:rsidR="009B6B18" w:rsidRPr="00A517C3">
        <w:rPr>
          <w:rFonts w:ascii="Times New Roman" w:hAnsi="Times New Roman" w:cs="Times New Roman"/>
          <w:sz w:val="24"/>
          <w:szCs w:val="24"/>
        </w:rPr>
        <w:t>.0</w:t>
      </w:r>
      <w:r w:rsidR="00461969" w:rsidRPr="00A517C3">
        <w:rPr>
          <w:rFonts w:ascii="Times New Roman" w:hAnsi="Times New Roman" w:cs="Times New Roman"/>
          <w:sz w:val="24"/>
          <w:szCs w:val="24"/>
        </w:rPr>
        <w:t>6</w:t>
      </w:r>
      <w:r w:rsidR="009B6B18" w:rsidRPr="00A517C3">
        <w:rPr>
          <w:rFonts w:ascii="Times New Roman" w:hAnsi="Times New Roman" w:cs="Times New Roman"/>
          <w:sz w:val="24"/>
          <w:szCs w:val="24"/>
        </w:rPr>
        <w:t>.202</w:t>
      </w:r>
      <w:r w:rsidR="00461969" w:rsidRPr="00A517C3">
        <w:rPr>
          <w:rFonts w:ascii="Times New Roman" w:hAnsi="Times New Roman" w:cs="Times New Roman"/>
          <w:sz w:val="24"/>
          <w:szCs w:val="24"/>
        </w:rPr>
        <w:t>4</w:t>
      </w:r>
      <w:r w:rsidR="009B6B18" w:rsidRPr="00A517C3">
        <w:rPr>
          <w:rFonts w:ascii="Times New Roman" w:hAnsi="Times New Roman" w:cs="Times New Roman"/>
          <w:sz w:val="24"/>
          <w:szCs w:val="24"/>
        </w:rPr>
        <w:t>г.</w:t>
      </w:r>
    </w:p>
    <w:p w:rsidR="00362B65" w:rsidRDefault="00362B65" w:rsidP="00211445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62B65" w:rsidRDefault="00362B65" w:rsidP="007F45E3">
      <w:pPr>
        <w:tabs>
          <w:tab w:val="left" w:pos="0"/>
        </w:tabs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2B65" w:rsidRDefault="00362B65" w:rsidP="00362B65">
      <w:pPr>
        <w:tabs>
          <w:tab w:val="left" w:pos="0"/>
        </w:tabs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362B65" w:rsidRDefault="00362B65" w:rsidP="00362B65">
      <w:pPr>
        <w:tabs>
          <w:tab w:val="left" w:pos="0"/>
        </w:tabs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362B65" w:rsidRDefault="00362B65" w:rsidP="00362B65">
      <w:pPr>
        <w:tabs>
          <w:tab w:val="left" w:pos="0"/>
        </w:tabs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61969" w:rsidRDefault="00362B65" w:rsidP="00362B6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Председатель</w:t>
      </w:r>
      <w:r w:rsidR="00461969"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Ревизионной комиссии</w:t>
      </w:r>
      <w:r w:rsidR="00461969"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</w:t>
      </w:r>
    </w:p>
    <w:p w:rsidR="00362B65" w:rsidRDefault="00362B65" w:rsidP="00362B6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Конышевского</w:t>
      </w:r>
      <w:proofErr w:type="spellEnd"/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района Курской области      </w:t>
      </w:r>
      <w:r w:rsidR="00461969"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     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ab/>
        <w:t xml:space="preserve">              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ab/>
        <w:t xml:space="preserve">       Е.В. Малиновская</w:t>
      </w:r>
    </w:p>
    <w:p w:rsidR="00362B65" w:rsidRPr="00362B65" w:rsidRDefault="00362B65" w:rsidP="00362B65">
      <w:pPr>
        <w:tabs>
          <w:tab w:val="left" w:pos="0"/>
        </w:tabs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211445" w:rsidRPr="00211445" w:rsidRDefault="00211445" w:rsidP="00211445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211445" w:rsidRPr="00211445" w:rsidRDefault="00211445" w:rsidP="0021144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445" w:rsidRPr="00211445" w:rsidRDefault="00211445" w:rsidP="00211445">
      <w:pPr>
        <w:widowControl w:val="0"/>
        <w:suppressAutoHyphens/>
        <w:autoSpaceDN w:val="0"/>
        <w:spacing w:after="0" w:line="0" w:lineRule="atLeas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211445" w:rsidRPr="00211445" w:rsidRDefault="00211445" w:rsidP="002114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211445" w:rsidRPr="0021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F06"/>
    <w:multiLevelType w:val="hybridMultilevel"/>
    <w:tmpl w:val="C16A8C74"/>
    <w:lvl w:ilvl="0" w:tplc="DDC21D9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24F6A68"/>
    <w:multiLevelType w:val="hybridMultilevel"/>
    <w:tmpl w:val="EC7C1496"/>
    <w:lvl w:ilvl="0" w:tplc="404E5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C157CB"/>
    <w:multiLevelType w:val="hybridMultilevel"/>
    <w:tmpl w:val="B506591C"/>
    <w:lvl w:ilvl="0" w:tplc="B3B010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45"/>
    <w:rsid w:val="00211445"/>
    <w:rsid w:val="00362B65"/>
    <w:rsid w:val="00461969"/>
    <w:rsid w:val="00542FAF"/>
    <w:rsid w:val="007E51D8"/>
    <w:rsid w:val="007F45E3"/>
    <w:rsid w:val="009B6B18"/>
    <w:rsid w:val="00A517C3"/>
    <w:rsid w:val="00E7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44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461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6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44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461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6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2023-10-03T11:27:00Z</dcterms:created>
  <dcterms:modified xsi:type="dcterms:W3CDTF">2024-06-14T07:12:00Z</dcterms:modified>
</cp:coreProperties>
</file>