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6A" w:rsidRPr="0093450F" w:rsidRDefault="00F74EBC" w:rsidP="002114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3450F" w:rsidRPr="0093450F" w:rsidRDefault="00211445" w:rsidP="0093450F">
      <w:pPr>
        <w:spacing w:after="0" w:line="0" w:lineRule="atLeast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ja-JP" w:bidi="fa-IR"/>
        </w:rPr>
      </w:pPr>
      <w:proofErr w:type="spellStart"/>
      <w:r w:rsidRPr="0093450F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по</w:t>
      </w:r>
      <w:proofErr w:type="spellEnd"/>
      <w:r w:rsidRPr="0093450F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93450F">
        <w:rPr>
          <w:rFonts w:ascii="Times New Roman" w:eastAsia="Calibri" w:hAnsi="Times New Roman" w:cs="Times New Roman"/>
          <w:b/>
          <w:kern w:val="3"/>
          <w:sz w:val="24"/>
          <w:szCs w:val="24"/>
          <w:lang w:eastAsia="ja-JP" w:bidi="fa-IR"/>
        </w:rPr>
        <w:t>результатам проведения</w:t>
      </w:r>
      <w:r w:rsidRPr="0093450F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3450F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контрольного</w:t>
      </w:r>
      <w:proofErr w:type="spellEnd"/>
      <w:r w:rsidRPr="0093450F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3450F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>мероприятия</w:t>
      </w:r>
      <w:proofErr w:type="spellEnd"/>
      <w:r w:rsidRPr="0093450F">
        <w:rPr>
          <w:rFonts w:ascii="Times New Roman" w:eastAsia="Calibr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</w:p>
    <w:p w:rsidR="005E514B" w:rsidRPr="0093450F" w:rsidRDefault="0093450F" w:rsidP="0093450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«Контроль в сфере закупок МКОУ «</w:t>
      </w:r>
      <w:proofErr w:type="gramStart"/>
      <w:r w:rsidRPr="0093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Васильевская</w:t>
      </w:r>
      <w:proofErr w:type="gramEnd"/>
      <w:r w:rsidRPr="00934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в 2024 году»</w:t>
      </w:r>
    </w:p>
    <w:p w:rsidR="0093450F" w:rsidRPr="0093450F" w:rsidRDefault="0093450F" w:rsidP="009345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14B" w:rsidRPr="0093450F" w:rsidRDefault="005E514B" w:rsidP="005E514B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93450F">
        <w:rPr>
          <w:rFonts w:ascii="Times New Roman" w:hAnsi="Times New Roman" w:cs="Times New Roman"/>
          <w:b/>
          <w:sz w:val="24"/>
          <w:szCs w:val="24"/>
        </w:rPr>
        <w:t>Основание проверки</w:t>
      </w:r>
      <w:r w:rsidRPr="0093450F">
        <w:rPr>
          <w:rFonts w:ascii="Times New Roman" w:hAnsi="Times New Roman" w:cs="Times New Roman"/>
          <w:sz w:val="24"/>
          <w:szCs w:val="24"/>
        </w:rPr>
        <w:t xml:space="preserve">:  план работы Ревизионной комиссии </w:t>
      </w:r>
      <w:proofErr w:type="spellStart"/>
      <w:r w:rsidRPr="0093450F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93450F">
        <w:rPr>
          <w:rFonts w:ascii="Times New Roman" w:hAnsi="Times New Roman" w:cs="Times New Roman"/>
          <w:sz w:val="24"/>
          <w:szCs w:val="24"/>
        </w:rPr>
        <w:t xml:space="preserve"> района Курской области на 202</w:t>
      </w:r>
      <w:r w:rsidR="0093450F" w:rsidRPr="0093450F">
        <w:rPr>
          <w:rFonts w:ascii="Times New Roman" w:hAnsi="Times New Roman" w:cs="Times New Roman"/>
          <w:sz w:val="24"/>
          <w:szCs w:val="24"/>
        </w:rPr>
        <w:t>5</w:t>
      </w:r>
      <w:r w:rsidRPr="0093450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E514B" w:rsidRPr="0093450F" w:rsidRDefault="005E514B" w:rsidP="005E514B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93450F">
        <w:rPr>
          <w:rFonts w:ascii="Times New Roman" w:hAnsi="Times New Roman" w:cs="Times New Roman"/>
          <w:b/>
          <w:sz w:val="24"/>
          <w:szCs w:val="24"/>
        </w:rPr>
        <w:t>Проверка проведена</w:t>
      </w:r>
      <w:r w:rsidRPr="0093450F">
        <w:rPr>
          <w:rFonts w:ascii="Times New Roman" w:hAnsi="Times New Roman" w:cs="Times New Roman"/>
          <w:sz w:val="24"/>
          <w:szCs w:val="24"/>
        </w:rPr>
        <w:t xml:space="preserve">:  Председателем Ревизионной комиссии </w:t>
      </w:r>
      <w:proofErr w:type="spellStart"/>
      <w:r w:rsidRPr="0093450F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93450F">
        <w:rPr>
          <w:rFonts w:ascii="Times New Roman" w:hAnsi="Times New Roman" w:cs="Times New Roman"/>
          <w:sz w:val="24"/>
          <w:szCs w:val="24"/>
        </w:rPr>
        <w:t xml:space="preserve"> района Курской области Малиновской Е.В.</w:t>
      </w:r>
    </w:p>
    <w:p w:rsidR="0093450F" w:rsidRPr="0093450F" w:rsidRDefault="005E514B" w:rsidP="0093450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50F">
        <w:rPr>
          <w:rFonts w:ascii="Times New Roman" w:hAnsi="Times New Roman" w:cs="Times New Roman"/>
          <w:b/>
          <w:sz w:val="24"/>
          <w:szCs w:val="24"/>
        </w:rPr>
        <w:t>Цель проверки</w:t>
      </w:r>
      <w:r w:rsidR="0093450F" w:rsidRPr="0093450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3450F" w:rsidRPr="0093450F">
        <w:rPr>
          <w:rFonts w:ascii="Times New Roman" w:eastAsia="Calibri" w:hAnsi="Times New Roman" w:cs="Times New Roman"/>
          <w:color w:val="000000"/>
          <w:sz w:val="24"/>
          <w:szCs w:val="24"/>
        </w:rPr>
        <w:t>Анализ и оценка результатов закупок, достижения целей осуществления закупок, определенных статьей 13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выборочная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</w:t>
      </w:r>
      <w:r w:rsidR="0093450F" w:rsidRPr="009345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3450F" w:rsidRPr="0093450F" w:rsidRDefault="005E514B" w:rsidP="0093450F">
      <w:pPr>
        <w:tabs>
          <w:tab w:val="left" w:pos="1080"/>
        </w:tabs>
        <w:spacing w:after="0" w:line="19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0F">
        <w:rPr>
          <w:rFonts w:ascii="Times New Roman" w:hAnsi="Times New Roman" w:cs="Times New Roman"/>
          <w:b/>
          <w:sz w:val="24"/>
          <w:szCs w:val="24"/>
        </w:rPr>
        <w:t>Объект проверки</w:t>
      </w:r>
      <w:r w:rsidR="0093450F" w:rsidRPr="0093450F">
        <w:rPr>
          <w:rFonts w:ascii="Times New Roman" w:hAnsi="Times New Roman" w:cs="Times New Roman"/>
          <w:sz w:val="24"/>
          <w:szCs w:val="24"/>
        </w:rPr>
        <w:t>: МКОУ «</w:t>
      </w:r>
      <w:proofErr w:type="gramStart"/>
      <w:r w:rsidR="0093450F" w:rsidRPr="0093450F">
        <w:rPr>
          <w:rFonts w:ascii="Times New Roman" w:hAnsi="Times New Roman" w:cs="Times New Roman"/>
          <w:sz w:val="24"/>
          <w:szCs w:val="24"/>
        </w:rPr>
        <w:t>Васильевская</w:t>
      </w:r>
      <w:proofErr w:type="gramEnd"/>
      <w:r w:rsidR="0093450F" w:rsidRPr="0093450F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93450F" w:rsidRPr="0093450F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="0093450F" w:rsidRPr="0093450F">
        <w:rPr>
          <w:rFonts w:ascii="Times New Roman" w:hAnsi="Times New Roman" w:cs="Times New Roman"/>
          <w:sz w:val="24"/>
          <w:szCs w:val="24"/>
        </w:rPr>
        <w:t xml:space="preserve"> района Курской области  (далее по тексту МКОУ «Васильевская СОШ»), ОКУ «Центр бюджетного учета» </w:t>
      </w:r>
      <w:proofErr w:type="spellStart"/>
      <w:r w:rsidR="0093450F" w:rsidRPr="0093450F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="0093450F" w:rsidRPr="0093450F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по тексту ОКУ «Центр бюджетного учета»).</w:t>
      </w:r>
    </w:p>
    <w:p w:rsidR="0093450F" w:rsidRPr="0093450F" w:rsidRDefault="005E514B" w:rsidP="0093450F">
      <w:pPr>
        <w:tabs>
          <w:tab w:val="left" w:pos="1080"/>
        </w:tabs>
        <w:spacing w:after="0" w:line="19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0F">
        <w:rPr>
          <w:rFonts w:ascii="Times New Roman" w:hAnsi="Times New Roman" w:cs="Times New Roman"/>
          <w:b/>
          <w:sz w:val="24"/>
          <w:szCs w:val="24"/>
        </w:rPr>
        <w:t>Сроки проведения проверки</w:t>
      </w:r>
      <w:r w:rsidRPr="0093450F">
        <w:rPr>
          <w:rFonts w:ascii="Times New Roman" w:hAnsi="Times New Roman" w:cs="Times New Roman"/>
          <w:sz w:val="24"/>
          <w:szCs w:val="24"/>
        </w:rPr>
        <w:t xml:space="preserve">: </w:t>
      </w:r>
      <w:r w:rsidR="0093450F" w:rsidRPr="0093450F">
        <w:rPr>
          <w:rFonts w:ascii="Times New Roman" w:hAnsi="Times New Roman" w:cs="Times New Roman"/>
          <w:sz w:val="24"/>
          <w:szCs w:val="24"/>
        </w:rPr>
        <w:t>с 15 января по 21 февраля 2025 года.</w:t>
      </w:r>
    </w:p>
    <w:p w:rsidR="005E514B" w:rsidRPr="0093450F" w:rsidRDefault="005E514B" w:rsidP="005E514B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3450F" w:rsidRPr="0093450F" w:rsidRDefault="00F8241A" w:rsidP="00934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93450F">
        <w:rPr>
          <w:rFonts w:ascii="Times New Roman" w:hAnsi="Times New Roman" w:cs="Times New Roman"/>
          <w:sz w:val="24"/>
          <w:szCs w:val="24"/>
        </w:rPr>
        <w:t xml:space="preserve">В ходе выборочной проверки установлено, </w:t>
      </w:r>
      <w:r w:rsidR="0093450F" w:rsidRPr="0093450F">
        <w:rPr>
          <w:rFonts w:ascii="Times New Roman" w:eastAsia="TimesNewRomanPSMT-Identity-H" w:hAnsi="Times New Roman" w:cs="Times New Roman"/>
          <w:sz w:val="24"/>
          <w:szCs w:val="24"/>
        </w:rPr>
        <w:t xml:space="preserve">Учреждению </w:t>
      </w:r>
      <w:r w:rsidR="0093450F" w:rsidRPr="009345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Министерством образования и науки Курской области</w:t>
      </w:r>
      <w:r w:rsidR="0093450F" w:rsidRPr="0093450F">
        <w:rPr>
          <w:rFonts w:ascii="Times New Roman" w:eastAsia="TimesNewRomanPSMT-Identity-H" w:hAnsi="Times New Roman" w:cs="Times New Roman"/>
          <w:sz w:val="24"/>
          <w:szCs w:val="24"/>
        </w:rPr>
        <w:t xml:space="preserve"> выдано свидетельство о государственной аккредитации № 642 от 28.12.2011 г., срок действия – бессрочно (</w:t>
      </w:r>
      <w:r w:rsidR="0093450F" w:rsidRPr="0093450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Постановление Правительства РФ от 14 января 2022 г. N 3 "Об утверждении Положения о государственной аккредитации образовательной деятельности и о признании утратившими силу некоторых актов Правительства Российской Федерации и отдельного положения акта Правительства Российской Федерации").</w:t>
      </w:r>
      <w:proofErr w:type="gramEnd"/>
    </w:p>
    <w:p w:rsidR="0093450F" w:rsidRPr="0093450F" w:rsidRDefault="0093450F" w:rsidP="00934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50F">
        <w:rPr>
          <w:rFonts w:ascii="Times New Roman" w:eastAsia="TimesNewRomanPSMT-Identity-H" w:hAnsi="Times New Roman" w:cs="Times New Roman"/>
          <w:bCs/>
          <w:i/>
          <w:iCs/>
          <w:sz w:val="24"/>
          <w:szCs w:val="24"/>
        </w:rPr>
        <w:t xml:space="preserve">Таким образом, </w:t>
      </w:r>
      <w:r w:rsidRPr="0093450F">
        <w:rPr>
          <w:rFonts w:ascii="Times New Roman" w:hAnsi="Times New Roman" w:cs="Times New Roman"/>
          <w:i/>
          <w:sz w:val="24"/>
          <w:szCs w:val="24"/>
        </w:rPr>
        <w:t>МКОУ «</w:t>
      </w:r>
      <w:proofErr w:type="gramStart"/>
      <w:r w:rsidRPr="0093450F">
        <w:rPr>
          <w:rFonts w:ascii="Times New Roman" w:hAnsi="Times New Roman" w:cs="Times New Roman"/>
          <w:i/>
          <w:sz w:val="24"/>
          <w:szCs w:val="24"/>
        </w:rPr>
        <w:t>Васильевская</w:t>
      </w:r>
      <w:proofErr w:type="gramEnd"/>
      <w:r w:rsidRPr="0093450F">
        <w:rPr>
          <w:rFonts w:ascii="Times New Roman" w:hAnsi="Times New Roman" w:cs="Times New Roman"/>
          <w:i/>
          <w:sz w:val="24"/>
          <w:szCs w:val="24"/>
        </w:rPr>
        <w:t xml:space="preserve"> СОШ» </w:t>
      </w:r>
      <w:proofErr w:type="spellStart"/>
      <w:r w:rsidRPr="0093450F">
        <w:rPr>
          <w:rFonts w:ascii="Times New Roman" w:hAnsi="Times New Roman" w:cs="Times New Roman"/>
          <w:i/>
          <w:sz w:val="24"/>
          <w:szCs w:val="24"/>
        </w:rPr>
        <w:t>Конышевского</w:t>
      </w:r>
      <w:proofErr w:type="spellEnd"/>
      <w:r w:rsidRPr="0093450F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  <w:r w:rsidRPr="0093450F">
        <w:rPr>
          <w:rFonts w:ascii="Times New Roman" w:eastAsia="TimesNewRomanPSMT-Identity-H" w:hAnsi="Times New Roman" w:cs="Times New Roman"/>
          <w:bCs/>
          <w:i/>
          <w:iCs/>
          <w:sz w:val="24"/>
          <w:szCs w:val="24"/>
        </w:rPr>
        <w:t>имеет все необходимые документы для осуществления образовательной деятельности.</w:t>
      </w:r>
    </w:p>
    <w:p w:rsidR="0093450F" w:rsidRPr="0093450F" w:rsidRDefault="0093450F" w:rsidP="00934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50F">
        <w:rPr>
          <w:rFonts w:ascii="Times New Roman" w:eastAsia="TimesNewRomanPSMT-Identity-H" w:hAnsi="Times New Roman" w:cs="Times New Roman"/>
          <w:i/>
          <w:sz w:val="24"/>
          <w:szCs w:val="24"/>
        </w:rPr>
        <w:t xml:space="preserve">Во исполнение ч. 1, ч.2 ст. 38 </w:t>
      </w:r>
      <w:r w:rsidRPr="0093450F">
        <w:rPr>
          <w:rFonts w:ascii="Times New Roman" w:eastAsia="Times New Roman" w:hAnsi="Times New Roman" w:cs="Times New Roman"/>
          <w:i/>
          <w:sz w:val="24"/>
          <w:szCs w:val="24"/>
        </w:rPr>
        <w:t>Федерального Закона № 44- ФЗ от 05.04.2013 года</w:t>
      </w:r>
      <w:r w:rsidRPr="0093450F">
        <w:rPr>
          <w:rFonts w:ascii="Times New Roman" w:eastAsia="TimesNewRomanPSMT-Identity-H" w:hAnsi="Times New Roman" w:cs="Times New Roman"/>
          <w:i/>
          <w:sz w:val="24"/>
          <w:szCs w:val="24"/>
        </w:rPr>
        <w:t xml:space="preserve"> у заказчика должна быть создана контрактная служба или назначен контрактный управляющий (должностное лицо, ответственное за осуществление закупки или нескольких закупок, включая исполнение каждого контракта).</w:t>
      </w:r>
    </w:p>
    <w:p w:rsidR="0093450F" w:rsidRPr="0093450F" w:rsidRDefault="0093450F" w:rsidP="009345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50F">
        <w:rPr>
          <w:rFonts w:ascii="Times New Roman" w:hAnsi="Times New Roman" w:cs="Times New Roman"/>
          <w:sz w:val="24"/>
          <w:szCs w:val="24"/>
        </w:rPr>
        <w:t>Приказом директора МКОУ «Васильевская СОШ» «О назначении должностного лица, ответственного за осуществление закупок (контрактного управляющего)», обязанность контрактного управляющего в учреждении возложена на Головину Ирину Владимировну.</w:t>
      </w:r>
    </w:p>
    <w:p w:rsidR="0093450F" w:rsidRPr="0093450F" w:rsidRDefault="0093450F" w:rsidP="00934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3450F">
        <w:rPr>
          <w:rFonts w:ascii="Times New Roman" w:hAnsi="Times New Roman" w:cs="Times New Roman"/>
          <w:sz w:val="24"/>
          <w:szCs w:val="24"/>
        </w:rPr>
        <w:t>Должностная инструкция, определяющая функции контрактного управляющего разработана и утверждена (№70-ДИ/2021 от 31.08.2021г.)</w:t>
      </w:r>
    </w:p>
    <w:p w:rsidR="0093450F" w:rsidRPr="0093450F" w:rsidRDefault="0093450F" w:rsidP="00934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0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п.6 ст.38 Федерального Закона №44- ФЗ от 05.04.2013 года,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В проверяемом периоде, специалист, занимающийся осуществлением закупок, имеет диплом о профессиональной переподготовке </w:t>
      </w:r>
      <w:r w:rsidRPr="0093450F">
        <w:rPr>
          <w:rFonts w:ascii="Times New Roman" w:hAnsi="Times New Roman" w:cs="Times New Roman"/>
          <w:sz w:val="24"/>
          <w:szCs w:val="24"/>
        </w:rPr>
        <w:t>№ 523100733880 от 19.12.2024 года.</w:t>
      </w:r>
    </w:p>
    <w:p w:rsidR="0093450F" w:rsidRPr="0093450F" w:rsidRDefault="0093450F" w:rsidP="00934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-Identity" w:hAnsi="Times New Roman" w:cs="Times New Roman"/>
          <w:bCs/>
          <w:sz w:val="24"/>
          <w:szCs w:val="24"/>
        </w:rPr>
      </w:pPr>
      <w:r w:rsidRPr="0093450F">
        <w:rPr>
          <w:rFonts w:ascii="Times New Roman" w:eastAsia="TimesNewRomanPS-BoldMT-Identity" w:hAnsi="Times New Roman" w:cs="Times New Roman"/>
          <w:bCs/>
          <w:sz w:val="24"/>
          <w:szCs w:val="24"/>
        </w:rPr>
        <w:t>В ходе проверки, выборочным методом изучены документы за проверяемый период, предоставленные Заказчиком. Кроме того, использована информация сети Интернет: единая информационная система РФ www.zakupki.gov.ru (далее, также – ЕИС).</w:t>
      </w:r>
    </w:p>
    <w:p w:rsidR="0093450F" w:rsidRPr="0093450F" w:rsidRDefault="0093450F" w:rsidP="00934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93450F">
        <w:rPr>
          <w:rFonts w:ascii="Times New Roman" w:eastAsia="TimesNewRomanPSMT-Identity-H" w:hAnsi="Times New Roman" w:cs="Times New Roman"/>
          <w:sz w:val="24"/>
          <w:szCs w:val="24"/>
        </w:rPr>
        <w:t xml:space="preserve">В соответствии с п.10 ст. 21 Закона №44-ФЗ план-график заказчиком разрабатывается ежегодно на один год и утверждается в течение десяти рабочих дней  после получения им объёма прав в денежном выражении на принятие и (или) исполнение обязательств или утверждения плана финансово-хозяйственной деятельности в </w:t>
      </w:r>
      <w:r w:rsidRPr="0093450F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 xml:space="preserve">соответствии с законодательством Российской Федерации. Планы-графики содержат перечень закупок товаров, работ, услуг для обеспечения муниципальных нужд на финансовый год и являются </w:t>
      </w:r>
      <w:r w:rsidRPr="0093450F">
        <w:rPr>
          <w:rFonts w:ascii="Times New Roman" w:eastAsia="TimesNewRomanPS-BoldMT-Identity" w:hAnsi="Times New Roman" w:cs="Times New Roman"/>
          <w:bCs/>
          <w:sz w:val="24"/>
          <w:szCs w:val="24"/>
        </w:rPr>
        <w:t>основанием</w:t>
      </w:r>
      <w:r w:rsidRPr="0093450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</w:t>
      </w:r>
      <w:r w:rsidRPr="0093450F">
        <w:rPr>
          <w:rFonts w:ascii="Times New Roman" w:eastAsia="TimesNewRomanPSMT-Identity-H" w:hAnsi="Times New Roman" w:cs="Times New Roman"/>
          <w:sz w:val="24"/>
          <w:szCs w:val="24"/>
        </w:rPr>
        <w:t>для осуществления закупок.</w:t>
      </w:r>
    </w:p>
    <w:p w:rsidR="0093450F" w:rsidRPr="0093450F" w:rsidRDefault="0093450F" w:rsidP="0093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450F">
        <w:rPr>
          <w:rFonts w:ascii="Times New Roman" w:eastAsia="Times New Roman" w:hAnsi="Times New Roman" w:cs="Times New Roman"/>
          <w:i/>
          <w:sz w:val="24"/>
          <w:szCs w:val="24"/>
        </w:rPr>
        <w:t>В учреждении нарушений по размещению плана-графика не установлено.</w:t>
      </w:r>
    </w:p>
    <w:p w:rsidR="0093450F" w:rsidRPr="0093450F" w:rsidRDefault="0093450F" w:rsidP="00EB5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50F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выборочной проверки установлено, что при проведении закупок путем электронного аукциона и запроса котировок в электронной форме использовался метод сопоставимых рыночных цен (анализ рынка).  Максимальная цена контракта рассчитывалась на основании коммерческих предложений, поступивших от поставщиков. </w:t>
      </w:r>
    </w:p>
    <w:p w:rsidR="0093450F" w:rsidRPr="0093450F" w:rsidRDefault="0093450F" w:rsidP="00934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45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450F">
        <w:rPr>
          <w:rFonts w:ascii="Times New Roman" w:eastAsia="Times New Roman" w:hAnsi="Times New Roman" w:cs="Times New Roman"/>
          <w:i/>
          <w:sz w:val="24"/>
          <w:szCs w:val="24"/>
        </w:rPr>
        <w:t xml:space="preserve">Нарушений правильности определения и обоснования НМЦК не установлено. </w:t>
      </w:r>
    </w:p>
    <w:p w:rsidR="0093450F" w:rsidRPr="0093450F" w:rsidRDefault="0093450F" w:rsidP="0093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450F">
        <w:rPr>
          <w:rFonts w:ascii="Times New Roman" w:eastAsia="Times New Roman" w:hAnsi="Times New Roman" w:cs="Times New Roman"/>
          <w:i/>
          <w:sz w:val="24"/>
          <w:szCs w:val="24"/>
        </w:rPr>
        <w:t>В соответствии с п.4 ч.1 ст. 93 Закона 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</w:t>
      </w:r>
      <w:r w:rsidRPr="00934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50F">
        <w:rPr>
          <w:rFonts w:ascii="Times New Roman" w:eastAsia="Times New Roman" w:hAnsi="Times New Roman" w:cs="Times New Roman"/>
          <w:i/>
          <w:sz w:val="24"/>
          <w:szCs w:val="24"/>
        </w:rPr>
        <w:t>Дан</w:t>
      </w:r>
      <w:r w:rsidR="00EB58E5">
        <w:rPr>
          <w:rFonts w:ascii="Times New Roman" w:eastAsia="Times New Roman" w:hAnsi="Times New Roman" w:cs="Times New Roman"/>
          <w:i/>
          <w:sz w:val="24"/>
          <w:szCs w:val="24"/>
        </w:rPr>
        <w:t>ное обязательство не нарушается.</w:t>
      </w:r>
      <w:r w:rsidRPr="009345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3450F" w:rsidRPr="0093450F" w:rsidRDefault="0093450F" w:rsidP="00934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50F">
        <w:rPr>
          <w:rFonts w:ascii="Times New Roman" w:hAnsi="Times New Roman" w:cs="Times New Roman"/>
          <w:sz w:val="24"/>
          <w:szCs w:val="24"/>
        </w:rPr>
        <w:t>Установлен случай просрочки исполнения поставщиком (подрядчиком, исполнителем) обязательств, предусмотренных контрактом (договором), неисполнения или ненадлежащего исполнения поставщиком (подрядчиком, исполнителем) обязательств, предусмотренных контрактом (договором)</w:t>
      </w:r>
      <w:r w:rsidR="00EB58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58E5">
        <w:rPr>
          <w:rFonts w:ascii="Times New Roman" w:hAnsi="Times New Roman" w:cs="Times New Roman"/>
          <w:sz w:val="24"/>
          <w:szCs w:val="24"/>
        </w:rPr>
        <w:t xml:space="preserve"> </w:t>
      </w:r>
      <w:r w:rsidRPr="0093450F">
        <w:rPr>
          <w:rFonts w:ascii="Times New Roman" w:hAnsi="Times New Roman" w:cs="Times New Roman"/>
          <w:i/>
          <w:sz w:val="24"/>
          <w:szCs w:val="24"/>
        </w:rPr>
        <w:t>Мера ответственности и совершения иных действий к поставщику исполнителю МКОУ «Васильевская СОШ» была применена.</w:t>
      </w:r>
      <w:r w:rsidRPr="00934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50F" w:rsidRPr="0093450F" w:rsidRDefault="0093450F" w:rsidP="00934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0F">
        <w:rPr>
          <w:rFonts w:ascii="Times New Roman" w:hAnsi="Times New Roman" w:cs="Times New Roman"/>
          <w:sz w:val="24"/>
          <w:szCs w:val="24"/>
        </w:rPr>
        <w:t xml:space="preserve">Направлено требование №1 от </w:t>
      </w:r>
      <w:smartTag w:uri="urn:schemas-microsoft-com:office:smarttags" w:element="date">
        <w:smartTagPr>
          <w:attr w:name="Year" w:val="2024"/>
          <w:attr w:name="Day" w:val="23"/>
          <w:attr w:name="Month" w:val="05"/>
          <w:attr w:name="ls" w:val="trans"/>
        </w:smartTagPr>
        <w:r w:rsidRPr="0093450F">
          <w:rPr>
            <w:rFonts w:ascii="Times New Roman" w:hAnsi="Times New Roman" w:cs="Times New Roman"/>
            <w:sz w:val="24"/>
            <w:szCs w:val="24"/>
          </w:rPr>
          <w:t>23.05.2024</w:t>
        </w:r>
      </w:smartTag>
      <w:r w:rsidRPr="0093450F">
        <w:rPr>
          <w:rFonts w:ascii="Times New Roman" w:hAnsi="Times New Roman" w:cs="Times New Roman"/>
          <w:sz w:val="24"/>
          <w:szCs w:val="24"/>
        </w:rPr>
        <w:t xml:space="preserve">г. с начисленной неустойкой за нарушение обязательств по контракту №0144200002423000216-1 от </w:t>
      </w:r>
      <w:smartTag w:uri="urn:schemas-microsoft-com:office:smarttags" w:element="date">
        <w:smartTagPr>
          <w:attr w:name="Year" w:val="2024"/>
          <w:attr w:name="Day" w:val="30"/>
          <w:attr w:name="Month" w:val="01"/>
          <w:attr w:name="ls" w:val="trans"/>
        </w:smartTagPr>
        <w:r w:rsidRPr="0093450F">
          <w:rPr>
            <w:rFonts w:ascii="Times New Roman" w:hAnsi="Times New Roman" w:cs="Times New Roman"/>
            <w:sz w:val="24"/>
            <w:szCs w:val="24"/>
          </w:rPr>
          <w:t>30.01.2024</w:t>
        </w:r>
      </w:smartTag>
      <w:r w:rsidRPr="0093450F">
        <w:rPr>
          <w:rFonts w:ascii="Times New Roman" w:hAnsi="Times New Roman" w:cs="Times New Roman"/>
          <w:sz w:val="24"/>
          <w:szCs w:val="24"/>
        </w:rPr>
        <w:t xml:space="preserve">г. по факту нарушения срока поставки товара, установки и монтажа. </w:t>
      </w:r>
    </w:p>
    <w:p w:rsidR="0093450F" w:rsidRPr="0093450F" w:rsidRDefault="0093450F" w:rsidP="00934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proofErr w:type="gramStart"/>
      <w:r w:rsidRPr="0093450F">
        <w:rPr>
          <w:rFonts w:ascii="Times New Roman" w:hAnsi="Times New Roman" w:cs="Times New Roman"/>
          <w:sz w:val="24"/>
          <w:szCs w:val="24"/>
        </w:rPr>
        <w:t>В соответствии с п. п. «а» п.3 «</w:t>
      </w:r>
      <w:r w:rsidRPr="0093450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контрактом», </w:t>
      </w:r>
      <w:r w:rsidRPr="00934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утвержденных </w:t>
      </w:r>
      <w:hyperlink r:id="rId6" w:anchor="/document/71981672/entry/0" w:history="1">
        <w:r w:rsidRPr="0093450F">
          <w:rPr>
            <w:rStyle w:val="a4"/>
            <w:rFonts w:ascii="Times New Roman" w:hAnsi="Times New Roman" w:cs="Times New Roman"/>
            <w:bCs/>
            <w:sz w:val="24"/>
            <w:szCs w:val="24"/>
          </w:rPr>
          <w:t>постановлением</w:t>
        </w:r>
      </w:hyperlink>
      <w:r w:rsidRPr="009345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3450F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Правительства Российской</w:t>
      </w:r>
      <w:r w:rsidRPr="009345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3450F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 от</w:t>
      </w:r>
      <w:r w:rsidRPr="009345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3450F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9345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3450F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июля</w:t>
      </w:r>
      <w:r w:rsidRPr="009345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3450F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2018</w:t>
      </w:r>
      <w:r w:rsidRPr="009345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г. N </w:t>
      </w:r>
      <w:r w:rsidRPr="0093450F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783 было произведено списание начисленной суммы неустойки (Уведомление о списании начисленной и неуплаченной суммы неустоек (штрафов, пеней</w:t>
      </w:r>
      <w:proofErr w:type="gramEnd"/>
      <w:r w:rsidRPr="0093450F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) по контрактам №1 от 06.06.2024г.).</w:t>
      </w:r>
    </w:p>
    <w:p w:rsidR="0093450F" w:rsidRDefault="002C4469" w:rsidP="002C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C4469">
        <w:rPr>
          <w:rFonts w:ascii="Times New Roman" w:hAnsi="Times New Roman" w:cs="Times New Roman"/>
          <w:color w:val="000000"/>
          <w:sz w:val="24"/>
          <w:szCs w:val="24"/>
        </w:rPr>
        <w:t xml:space="preserve">Порядок формирования идентификационного кода закупки утвержден </w:t>
      </w:r>
      <w:r w:rsidRPr="002C4469">
        <w:rPr>
          <w:rFonts w:ascii="PT Serif" w:hAnsi="PT Serif"/>
          <w:color w:val="22272F"/>
          <w:sz w:val="24"/>
          <w:szCs w:val="24"/>
          <w:shd w:val="clear" w:color="auto" w:fill="FFFFFF"/>
        </w:rPr>
        <w:t>Приказом Минфина России от 10 апреля 2019 г. N 55н</w:t>
      </w: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  <w:r w:rsidRPr="002C4469">
        <w:rPr>
          <w:rFonts w:ascii="PT Serif" w:hAnsi="PT Serif"/>
          <w:color w:val="22272F"/>
          <w:sz w:val="24"/>
          <w:szCs w:val="24"/>
          <w:shd w:val="clear" w:color="auto" w:fill="FFFFFF"/>
        </w:rPr>
        <w:t>"Об утверждении Порядка формирования идентификационного кода закупки"</w:t>
      </w:r>
      <w:r w:rsidRPr="002C44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450F" w:rsidRPr="0093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Проверкой соответствия информации об идентификационных кодах закупок и объеме финансового обеспечения для осуществления закупок, содержащейся в документах, предусмотренных Законом № 44-ФЗ, нарушений не установлено.</w:t>
      </w:r>
    </w:p>
    <w:p w:rsidR="00EB58E5" w:rsidRPr="00EB58E5" w:rsidRDefault="00EB58E5" w:rsidP="00EB58E5">
      <w:pPr>
        <w:pStyle w:val="a3"/>
        <w:autoSpaceDE w:val="0"/>
        <w:autoSpaceDN w:val="0"/>
        <w:adjustRightInd w:val="0"/>
        <w:spacing w:after="0" w:line="23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EB58E5">
        <w:rPr>
          <w:rFonts w:ascii="Times New Roman" w:hAnsi="Times New Roman"/>
          <w:sz w:val="24"/>
          <w:szCs w:val="24"/>
          <w:u w:val="single"/>
        </w:rPr>
        <w:t>В нарушение ст.30, ст.34 Закона 44-ФЗ, п.1 ст.432 ГК РФ,  в договорах не отражены обязательные условия</w:t>
      </w:r>
      <w:r w:rsidR="00F4381A">
        <w:rPr>
          <w:rFonts w:ascii="Times New Roman" w:hAnsi="Times New Roman"/>
          <w:sz w:val="24"/>
          <w:szCs w:val="24"/>
          <w:u w:val="single"/>
        </w:rPr>
        <w:t>.</w:t>
      </w:r>
    </w:p>
    <w:p w:rsidR="0093450F" w:rsidRPr="0093450F" w:rsidRDefault="0093450F" w:rsidP="00934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ходе выборочной проверки отражения фактов хозяйственной деятельности, полноты и своевременности отражения данных первичных документов в регистрах бухгалтерского учета за проверяемый период нарушений не установлено.</w:t>
      </w:r>
    </w:p>
    <w:p w:rsidR="0093450F" w:rsidRPr="0093450F" w:rsidRDefault="0093450F" w:rsidP="00EB5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345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Банковские операции за проверяемый период, проверены выборочным методом и подтверждены соответствующими оправдательными документами. Суммы оборотов  и остаток денежных средств отраженных в Журналах операций №2, соответствуют выпискам из лицевого счета.</w:t>
      </w:r>
    </w:p>
    <w:p w:rsidR="0093450F" w:rsidRPr="0093450F" w:rsidRDefault="0093450F" w:rsidP="009345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345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Проверкой своевременности и полноты отражения в документах учета поставленного товара, выполненной работы и оказанной услуги установлено, что поставленный товар, выполненные работы и оказанные услуги отражались в Журнале №4 «Расчеты с поставщиками и подрядчиками», согласно выставленным счетам, счетам-фактурам, товарным накладным, актам выполненных работ своевременно и в полном объеме.</w:t>
      </w:r>
    </w:p>
    <w:p w:rsidR="0093450F" w:rsidRPr="0093450F" w:rsidRDefault="0093450F" w:rsidP="0093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5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 Ревизионной комиссии о наличии (отсутствии) нарушений со стороны </w:t>
      </w:r>
      <w:r w:rsidRPr="0093450F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gramStart"/>
      <w:r w:rsidRPr="0093450F">
        <w:rPr>
          <w:rFonts w:ascii="Times New Roman" w:hAnsi="Times New Roman" w:cs="Times New Roman"/>
          <w:b/>
          <w:sz w:val="24"/>
          <w:szCs w:val="24"/>
        </w:rPr>
        <w:t>Васильевская</w:t>
      </w:r>
      <w:proofErr w:type="gramEnd"/>
      <w:r w:rsidRPr="0093450F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spellStart"/>
      <w:r w:rsidRPr="0093450F">
        <w:rPr>
          <w:rFonts w:ascii="Times New Roman" w:hAnsi="Times New Roman" w:cs="Times New Roman"/>
          <w:b/>
          <w:sz w:val="24"/>
          <w:szCs w:val="24"/>
        </w:rPr>
        <w:t>Конышевского</w:t>
      </w:r>
      <w:proofErr w:type="spellEnd"/>
      <w:r w:rsidRPr="0093450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Pr="009345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45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Федерального Закона №44-ФЗ от 05.04.2013 года «О контрактной системе в сфере закупок товаров, работ, услуг для обеспечения государственных и муниципальных нужд»:</w:t>
      </w:r>
    </w:p>
    <w:p w:rsidR="0093450F" w:rsidRPr="0093450F" w:rsidRDefault="0093450F" w:rsidP="0093450F">
      <w:pPr>
        <w:pStyle w:val="a3"/>
        <w:autoSpaceDE w:val="0"/>
        <w:autoSpaceDN w:val="0"/>
        <w:adjustRightInd w:val="0"/>
        <w:spacing w:after="0" w:line="23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3450F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Pr="0093450F">
        <w:rPr>
          <w:rFonts w:ascii="Times New Roman" w:hAnsi="Times New Roman"/>
          <w:sz w:val="24"/>
          <w:szCs w:val="24"/>
        </w:rPr>
        <w:t>В соответствии со ст.30, ст.34 Закона 44-ФЗ, п.1 ст.432 ГК РФ,  в договорах должны быть отражены обязательные условия. Данное обязательство нарушается.</w:t>
      </w:r>
    </w:p>
    <w:p w:rsidR="0093450F" w:rsidRPr="0093450F" w:rsidRDefault="0093450F" w:rsidP="00934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50F">
        <w:rPr>
          <w:rFonts w:ascii="Times New Roman" w:eastAsia="Times New Roman" w:hAnsi="Times New Roman" w:cs="Times New Roman"/>
          <w:sz w:val="24"/>
          <w:szCs w:val="24"/>
        </w:rPr>
        <w:t xml:space="preserve">- Других нарушений в части Федерального Закона №44-ФЗ от 05.04.2013 года «О контрактной системе в сфере закупок товаров, работ, услуг для обеспечения государственных и муниципальных нужд» </w:t>
      </w:r>
      <w:r w:rsidR="00BF46B0">
        <w:rPr>
          <w:rFonts w:ascii="Times New Roman" w:eastAsia="Times New Roman" w:hAnsi="Times New Roman" w:cs="Times New Roman"/>
          <w:sz w:val="24"/>
          <w:szCs w:val="24"/>
        </w:rPr>
        <w:t xml:space="preserve">выборочной проверкой </w:t>
      </w:r>
      <w:r w:rsidRPr="0093450F">
        <w:rPr>
          <w:rFonts w:ascii="Times New Roman" w:eastAsia="Times New Roman" w:hAnsi="Times New Roman" w:cs="Times New Roman"/>
          <w:sz w:val="24"/>
          <w:szCs w:val="24"/>
        </w:rPr>
        <w:t>не установлено.</w:t>
      </w:r>
    </w:p>
    <w:p w:rsidR="0093450F" w:rsidRPr="0093450F" w:rsidRDefault="0093450F" w:rsidP="00934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3450F" w:rsidRPr="0093450F" w:rsidRDefault="0093450F" w:rsidP="00934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65" w:rsidRPr="0093450F" w:rsidRDefault="00362B65" w:rsidP="00362B6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2B65" w:rsidRPr="0093450F" w:rsidRDefault="00362B65" w:rsidP="00362B6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62B65" w:rsidRPr="0093450F" w:rsidRDefault="00362B65" w:rsidP="00362B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</w:pPr>
      <w:r w:rsidRPr="0093450F"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  <w:t>Председатель</w:t>
      </w:r>
      <w:r w:rsidR="00F8241A" w:rsidRPr="0093450F"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  <w:t xml:space="preserve"> </w:t>
      </w:r>
      <w:r w:rsidRPr="0093450F"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  <w:t>Ревизионной комиссии</w:t>
      </w:r>
    </w:p>
    <w:p w:rsidR="00362B65" w:rsidRPr="0093450F" w:rsidRDefault="00362B65" w:rsidP="00362B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</w:pPr>
      <w:proofErr w:type="spellStart"/>
      <w:r w:rsidRPr="0093450F"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  <w:t>Конышевского</w:t>
      </w:r>
      <w:proofErr w:type="spellEnd"/>
      <w:r w:rsidRPr="0093450F"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  <w:t xml:space="preserve"> района Курской области         </w:t>
      </w:r>
      <w:r w:rsidRPr="0093450F"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  <w:tab/>
      </w:r>
      <w:r w:rsidRPr="0093450F"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  <w:tab/>
        <w:t xml:space="preserve">              </w:t>
      </w:r>
      <w:r w:rsidRPr="0093450F">
        <w:rPr>
          <w:rFonts w:ascii="Times New Roman" w:eastAsia="Andale Sans UI" w:hAnsi="Times New Roman" w:cs="Times New Roman"/>
          <w:kern w:val="2"/>
          <w:sz w:val="24"/>
          <w:szCs w:val="24"/>
          <w:lang w:eastAsia="ja-JP" w:bidi="fa-IR"/>
        </w:rPr>
        <w:tab/>
        <w:t xml:space="preserve">       Е.В. Малиновская</w:t>
      </w:r>
    </w:p>
    <w:p w:rsidR="00362B65" w:rsidRPr="0093450F" w:rsidRDefault="00362B65" w:rsidP="00362B6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11445" w:rsidRPr="0093450F" w:rsidRDefault="00211445" w:rsidP="00211445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11445" w:rsidRPr="0093450F" w:rsidRDefault="00211445" w:rsidP="0021144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445" w:rsidRPr="0093450F" w:rsidRDefault="00211445" w:rsidP="00211445">
      <w:pPr>
        <w:widowControl w:val="0"/>
        <w:suppressAutoHyphens/>
        <w:autoSpaceDN w:val="0"/>
        <w:spacing w:after="0" w:line="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211445" w:rsidRPr="0093450F" w:rsidRDefault="00211445" w:rsidP="002114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211445" w:rsidRPr="0093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F06"/>
    <w:multiLevelType w:val="hybridMultilevel"/>
    <w:tmpl w:val="C16A8C74"/>
    <w:lvl w:ilvl="0" w:tplc="DDC21D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4F6A68"/>
    <w:multiLevelType w:val="hybridMultilevel"/>
    <w:tmpl w:val="EC7C1496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C157CB"/>
    <w:multiLevelType w:val="hybridMultilevel"/>
    <w:tmpl w:val="B506591C"/>
    <w:lvl w:ilvl="0" w:tplc="B3B01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45"/>
    <w:rsid w:val="00095D99"/>
    <w:rsid w:val="00125AF5"/>
    <w:rsid w:val="00211445"/>
    <w:rsid w:val="002C4469"/>
    <w:rsid w:val="00313AC9"/>
    <w:rsid w:val="00362B65"/>
    <w:rsid w:val="005E514B"/>
    <w:rsid w:val="0093450F"/>
    <w:rsid w:val="009B6B18"/>
    <w:rsid w:val="00B80CFA"/>
    <w:rsid w:val="00B95E79"/>
    <w:rsid w:val="00BF46B0"/>
    <w:rsid w:val="00D229D1"/>
    <w:rsid w:val="00D56839"/>
    <w:rsid w:val="00E44638"/>
    <w:rsid w:val="00E7536A"/>
    <w:rsid w:val="00EB58E5"/>
    <w:rsid w:val="00F4381A"/>
    <w:rsid w:val="00F74EBC"/>
    <w:rsid w:val="00F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4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3450F"/>
    <w:rPr>
      <w:i/>
      <w:iCs/>
    </w:rPr>
  </w:style>
  <w:style w:type="paragraph" w:customStyle="1" w:styleId="Default">
    <w:name w:val="Default"/>
    <w:rsid w:val="00934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4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3450F"/>
    <w:rPr>
      <w:i/>
      <w:iCs/>
    </w:rPr>
  </w:style>
  <w:style w:type="paragraph" w:customStyle="1" w:styleId="Default">
    <w:name w:val="Default"/>
    <w:rsid w:val="00934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2023-10-03T11:27:00Z</dcterms:created>
  <dcterms:modified xsi:type="dcterms:W3CDTF">2025-02-24T06:44:00Z</dcterms:modified>
</cp:coreProperties>
</file>