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Pr="005B26AC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26AC">
        <w:rPr>
          <w:rFonts w:ascii="Times New Roman" w:eastAsia="Times New Roman" w:hAnsi="Times New Roman" w:cs="Times New Roman"/>
          <w:b/>
          <w:sz w:val="32"/>
          <w:szCs w:val="32"/>
        </w:rPr>
        <w:t>ПРЕДСТАВИТЕЛЬНОЕ СОБРАНИЕ</w:t>
      </w:r>
    </w:p>
    <w:p w:rsidR="00C959E9" w:rsidRPr="005B26AC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26AC">
        <w:rPr>
          <w:rFonts w:ascii="Times New Roman" w:eastAsia="Times New Roman" w:hAnsi="Times New Roman" w:cs="Times New Roman"/>
          <w:b/>
          <w:sz w:val="32"/>
          <w:szCs w:val="32"/>
        </w:rPr>
        <w:t>КОНЫШЕВСКОГО РАЙОНА КУРСКОЙ ОБЛАСТИ</w:t>
      </w:r>
    </w:p>
    <w:p w:rsidR="00C959E9" w:rsidRPr="005B26AC" w:rsidRDefault="00C959E9" w:rsidP="00C959E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26AC">
        <w:rPr>
          <w:rFonts w:ascii="Times New Roman" w:eastAsia="Times New Roman" w:hAnsi="Times New Roman" w:cs="Times New Roman"/>
          <w:b/>
          <w:sz w:val="32"/>
          <w:szCs w:val="32"/>
        </w:rPr>
        <w:t>307620, Курская область, п. Конышевка, ул. Ленина, 19, тел.: (47156) 2-12-00, факс (47156) 2-17-77</w:t>
      </w:r>
    </w:p>
    <w:p w:rsidR="00C959E9" w:rsidRPr="005B26AC" w:rsidRDefault="00C959E9" w:rsidP="00631A23">
      <w:pPr>
        <w:pStyle w:val="ConsPlusTitlePage"/>
        <w:rPr>
          <w:sz w:val="32"/>
          <w:szCs w:val="32"/>
        </w:rPr>
      </w:pPr>
    </w:p>
    <w:p w:rsidR="00631A23" w:rsidRPr="005B26AC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5B26AC">
        <w:rPr>
          <w:rFonts w:ascii="Times New Roman" w:hAnsi="Times New Roman" w:cs="Times New Roman"/>
          <w:sz w:val="32"/>
          <w:szCs w:val="32"/>
        </w:rPr>
        <w:t>РЕШЕНИЕ</w:t>
      </w:r>
    </w:p>
    <w:p w:rsidR="00B624E8" w:rsidRPr="005B26AC" w:rsidRDefault="00B624E8" w:rsidP="00B624E8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150DB" w:rsidRPr="005B26AC" w:rsidRDefault="006150DB" w:rsidP="006150DB">
      <w:pPr>
        <w:tabs>
          <w:tab w:val="left" w:pos="284"/>
          <w:tab w:val="left" w:pos="7500"/>
        </w:tabs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B26A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от </w:t>
      </w:r>
      <w:r w:rsidR="00AA095B" w:rsidRPr="005B26A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23</w:t>
      </w:r>
      <w:r w:rsidRPr="005B26A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AA095B" w:rsidRPr="005B26A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дека</w:t>
      </w:r>
      <w:r w:rsidRPr="005B26A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бря 2024 года            п.Конышевка                    № </w:t>
      </w:r>
      <w:r w:rsidR="00AA095B" w:rsidRPr="005B26A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25</w:t>
      </w:r>
    </w:p>
    <w:p w:rsidR="006150DB" w:rsidRPr="005B26AC" w:rsidRDefault="006150DB" w:rsidP="006150DB">
      <w:pPr>
        <w:rPr>
          <w:rFonts w:ascii="Times New Roman" w:hAnsi="Times New Roman" w:cs="Times New Roman"/>
          <w:b/>
          <w:sz w:val="32"/>
          <w:szCs w:val="32"/>
        </w:rPr>
      </w:pPr>
    </w:p>
    <w:p w:rsidR="006150DB" w:rsidRPr="005B26AC" w:rsidRDefault="006150DB" w:rsidP="006150DB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095B" w:rsidRPr="005B26AC" w:rsidRDefault="00AA095B" w:rsidP="00AA095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5B26AC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решение Представительное Собрание Конышевского района Курской области от 08.09.2021г. №161 </w:t>
      </w:r>
      <w:r w:rsidRPr="005B26AC">
        <w:rPr>
          <w:rFonts w:ascii="Times New Roman" w:hAnsi="Times New Roman" w:cs="Times New Roman"/>
          <w:b/>
          <w:sz w:val="32"/>
          <w:szCs w:val="32"/>
          <w:lang w:eastAsia="ar-SA"/>
        </w:rPr>
        <w:t>«</w:t>
      </w:r>
      <w:r w:rsidRPr="005B26AC">
        <w:rPr>
          <w:rFonts w:ascii="Times New Roman" w:hAnsi="Times New Roman" w:cs="Times New Roman"/>
          <w:b/>
          <w:bCs/>
          <w:sz w:val="32"/>
          <w:szCs w:val="32"/>
        </w:rPr>
        <w:t>Об утверждении Правил обращения за установлением ежемесячной доплаты к страховой пенсии по старости (инвалидности), ее выплаты и перерасчета Главе Конышевского района Курской области, осуществляющему полномочия выборного должностного лица местного самоуправления на постоянной основе»</w:t>
      </w:r>
    </w:p>
    <w:p w:rsidR="00AA095B" w:rsidRPr="00AA095B" w:rsidRDefault="00AA095B" w:rsidP="00AA095B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5B" w:rsidRPr="00AA095B" w:rsidRDefault="00AA095B" w:rsidP="00AA095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AA095B" w:rsidRPr="005B26AC" w:rsidRDefault="00AA095B" w:rsidP="00AA095B">
      <w:pPr>
        <w:ind w:firstLine="397"/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>В соответствии со статьей 13.1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 Представительное Собрание Конышевского района Курской области  РЕШИЛО:</w:t>
      </w:r>
    </w:p>
    <w:p w:rsidR="00AA095B" w:rsidRPr="005B26AC" w:rsidRDefault="00AA095B" w:rsidP="00AA095B">
      <w:pPr>
        <w:ind w:firstLine="708"/>
        <w:jc w:val="both"/>
        <w:rPr>
          <w:rFonts w:cs="Arial"/>
          <w:bCs/>
          <w:sz w:val="24"/>
        </w:rPr>
      </w:pPr>
      <w:r w:rsidRPr="005B26AC">
        <w:rPr>
          <w:rFonts w:cs="Arial"/>
          <w:sz w:val="24"/>
        </w:rPr>
        <w:t>1.Внести в решение  Представительное Собрание Конышевского района Курской области от 08.09.2021г.№161</w:t>
      </w:r>
      <w:r w:rsidRPr="005B26AC">
        <w:rPr>
          <w:rFonts w:cs="Arial"/>
          <w:sz w:val="24"/>
          <w:lang w:eastAsia="ar-SA"/>
        </w:rPr>
        <w:t>«</w:t>
      </w:r>
      <w:r w:rsidRPr="005B26AC">
        <w:rPr>
          <w:rFonts w:cs="Arial"/>
          <w:bCs/>
          <w:sz w:val="24"/>
        </w:rPr>
        <w:t>Об утверждении Правил обращения за установлением ежемесячной доплаты к страховой пенсии по старости (инвалидности), ее выплаты и перерасчета Главе Конышевского района Курской области, осуществляющему полномочия выборного должностного лица местного самоуправления на постоянной основе» следующие изменения:</w:t>
      </w:r>
    </w:p>
    <w:p w:rsidR="00AA095B" w:rsidRPr="005B26AC" w:rsidRDefault="00AA095B" w:rsidP="00AA095B">
      <w:pPr>
        <w:ind w:firstLine="708"/>
        <w:jc w:val="both"/>
        <w:rPr>
          <w:rFonts w:cs="Arial"/>
          <w:bCs/>
          <w:sz w:val="24"/>
        </w:rPr>
      </w:pPr>
      <w:r w:rsidRPr="005B26AC">
        <w:rPr>
          <w:rFonts w:cs="Arial"/>
          <w:bCs/>
          <w:sz w:val="24"/>
        </w:rPr>
        <w:t>1.1.В преамбуле решения и далее по тексту слова «Уставом муниципального района «Конышевский район» Курской области» заменить словами «Уставом муниципального образования «Конышевский муниципальный район» Курской области»</w:t>
      </w:r>
    </w:p>
    <w:p w:rsidR="00AA095B" w:rsidRPr="005B26AC" w:rsidRDefault="00AA095B" w:rsidP="00AA095B">
      <w:pPr>
        <w:ind w:firstLine="708"/>
        <w:jc w:val="both"/>
        <w:rPr>
          <w:rFonts w:cs="Arial"/>
          <w:bCs/>
          <w:sz w:val="24"/>
        </w:rPr>
      </w:pPr>
      <w:r w:rsidRPr="005B26AC">
        <w:rPr>
          <w:rFonts w:cs="Arial"/>
          <w:bCs/>
          <w:sz w:val="24"/>
        </w:rPr>
        <w:t xml:space="preserve">1.2.В  части </w:t>
      </w:r>
      <w:r w:rsidRPr="005B26AC">
        <w:rPr>
          <w:rFonts w:cs="Arial"/>
          <w:bCs/>
          <w:sz w:val="24"/>
          <w:lang w:val="en-US"/>
        </w:rPr>
        <w:t>I</w:t>
      </w:r>
      <w:r w:rsidRPr="005B26AC">
        <w:rPr>
          <w:rFonts w:cs="Arial"/>
          <w:bCs/>
          <w:sz w:val="24"/>
        </w:rPr>
        <w:t>. «Общие положения»:</w:t>
      </w:r>
    </w:p>
    <w:p w:rsidR="00AA095B" w:rsidRPr="005B26AC" w:rsidRDefault="00AA095B" w:rsidP="00AA095B">
      <w:pPr>
        <w:ind w:firstLine="708"/>
        <w:jc w:val="both"/>
        <w:rPr>
          <w:rFonts w:cs="Arial"/>
          <w:bCs/>
          <w:sz w:val="24"/>
        </w:rPr>
      </w:pPr>
      <w:r w:rsidRPr="005B26AC">
        <w:rPr>
          <w:rFonts w:cs="Arial"/>
          <w:bCs/>
          <w:sz w:val="24"/>
        </w:rPr>
        <w:t>-в пункте 1.1.  слова «не менее трех лет» заменить словами «не менее пяти лет»;</w:t>
      </w:r>
    </w:p>
    <w:p w:rsidR="00AA095B" w:rsidRPr="005B26AC" w:rsidRDefault="00AA095B" w:rsidP="00AA095B">
      <w:pPr>
        <w:ind w:firstLine="708"/>
        <w:jc w:val="both"/>
        <w:rPr>
          <w:rFonts w:cs="Arial"/>
          <w:sz w:val="24"/>
          <w:lang w:eastAsia="ar-SA"/>
        </w:rPr>
      </w:pPr>
      <w:r w:rsidRPr="005B26AC">
        <w:rPr>
          <w:rFonts w:cs="Arial"/>
          <w:bCs/>
          <w:sz w:val="24"/>
        </w:rPr>
        <w:t xml:space="preserve">-в пункте 1.2. слова «в соответствии   со статьей 13.1 Закона Курской области от 11.12.1998г.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дополнениями),» заменить словами «в соответствии   со статьей 13.1 Закона Курской области от 23.12.2022г. №152-ЗКО </w:t>
      </w:r>
      <w:r w:rsidRPr="005B26AC">
        <w:rPr>
          <w:rFonts w:cs="Arial"/>
          <w:sz w:val="24"/>
        </w:rPr>
        <w:t>«О гарантиях осуществления главами муниципальных образований полномочий выборных должностных лиц местного самоуправления на постоянной основе»;</w:t>
      </w:r>
    </w:p>
    <w:p w:rsidR="00AA095B" w:rsidRPr="005B26AC" w:rsidRDefault="00AA095B" w:rsidP="00AA095B">
      <w:pPr>
        <w:ind w:firstLine="397"/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 xml:space="preserve">1.3.В части </w:t>
      </w:r>
      <w:r w:rsidRPr="005B26AC">
        <w:rPr>
          <w:rFonts w:cs="Arial"/>
          <w:sz w:val="24"/>
          <w:lang w:val="en-US"/>
        </w:rPr>
        <w:t>II</w:t>
      </w:r>
      <w:r w:rsidRPr="005B26AC">
        <w:rPr>
          <w:rFonts w:cs="Arial"/>
          <w:sz w:val="24"/>
        </w:rPr>
        <w:t xml:space="preserve"> «Порядок обращения за ежемесячной доплатой к страховой </w:t>
      </w:r>
      <w:r w:rsidRPr="005B26AC">
        <w:rPr>
          <w:rFonts w:cs="Arial"/>
          <w:sz w:val="24"/>
        </w:rPr>
        <w:lastRenderedPageBreak/>
        <w:t>пенсии по старости (инвалидности) и рассмотрения заявления»:</w:t>
      </w:r>
    </w:p>
    <w:p w:rsidR="00AA095B" w:rsidRPr="005B26AC" w:rsidRDefault="00AA095B" w:rsidP="00AA095B">
      <w:pPr>
        <w:ind w:firstLine="397"/>
        <w:jc w:val="both"/>
        <w:rPr>
          <w:rFonts w:cs="Arial"/>
          <w:bCs/>
          <w:sz w:val="24"/>
        </w:rPr>
      </w:pPr>
      <w:r w:rsidRPr="005B26AC">
        <w:rPr>
          <w:rFonts w:cs="Arial"/>
          <w:sz w:val="24"/>
        </w:rPr>
        <w:t>-в пункте 2.6. слова «Включение в стаж Главы района, замещающего          выборную должность, для назначения ежемесячной доплаты к страховой пенсии по старости (инвалидности) периодов замещения в должностях, предусмотренных п.4 ст. 13.2 Закона Курской области от 11.12.1998г. №35-ЗКО «</w:t>
      </w:r>
      <w:r w:rsidRPr="005B26AC">
        <w:rPr>
          <w:rFonts w:cs="Arial"/>
          <w:bCs/>
          <w:sz w:val="24"/>
        </w:rPr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 осуществляется по его заявлению при обращении  направляется в отдел социальной защиты населения за назначением доплаты к страховой пенсии по старости (инвалидности) исключить;</w:t>
      </w:r>
    </w:p>
    <w:p w:rsidR="00AA095B" w:rsidRPr="005B26AC" w:rsidRDefault="00AA095B" w:rsidP="00AA095B">
      <w:pPr>
        <w:ind w:firstLine="397"/>
        <w:jc w:val="both"/>
        <w:rPr>
          <w:rFonts w:cs="Arial"/>
          <w:bCs/>
          <w:sz w:val="24"/>
        </w:rPr>
      </w:pPr>
      <w:r w:rsidRPr="005B26AC">
        <w:rPr>
          <w:rFonts w:cs="Arial"/>
          <w:bCs/>
          <w:sz w:val="24"/>
        </w:rPr>
        <w:t>-в пункте 2.7. слова  «и 2.6.» исключить.</w:t>
      </w:r>
    </w:p>
    <w:p w:rsidR="00AA095B" w:rsidRPr="005B26AC" w:rsidRDefault="00AA095B" w:rsidP="00AA095B">
      <w:pPr>
        <w:ind w:firstLine="397"/>
        <w:jc w:val="both"/>
        <w:rPr>
          <w:rFonts w:cs="Arial"/>
          <w:bCs/>
          <w:sz w:val="24"/>
        </w:rPr>
      </w:pPr>
      <w:r w:rsidRPr="005B26AC">
        <w:rPr>
          <w:rFonts w:cs="Arial"/>
          <w:bCs/>
          <w:sz w:val="24"/>
        </w:rPr>
        <w:t xml:space="preserve">1.4.Пункт 3.2 части </w:t>
      </w:r>
      <w:r w:rsidRPr="005B26AC">
        <w:rPr>
          <w:rFonts w:cs="Arial"/>
          <w:bCs/>
          <w:sz w:val="24"/>
          <w:lang w:val="en-US"/>
        </w:rPr>
        <w:t>III</w:t>
      </w:r>
      <w:r w:rsidRPr="005B26AC">
        <w:rPr>
          <w:rFonts w:cs="Arial"/>
          <w:bCs/>
          <w:sz w:val="24"/>
        </w:rPr>
        <w:t xml:space="preserve"> «Порядок назначения и выплаты ежемесячной доплаты к страховой пенсии» изложить в новой редакции;</w:t>
      </w:r>
    </w:p>
    <w:p w:rsidR="00AA095B" w:rsidRPr="005B26AC" w:rsidRDefault="00AA095B" w:rsidP="00AA095B">
      <w:pPr>
        <w:ind w:firstLine="708"/>
        <w:jc w:val="both"/>
        <w:rPr>
          <w:rFonts w:cs="Arial"/>
          <w:sz w:val="24"/>
        </w:rPr>
      </w:pPr>
      <w:r w:rsidRPr="005B26AC">
        <w:rPr>
          <w:rFonts w:cs="Arial"/>
          <w:bCs/>
          <w:sz w:val="24"/>
        </w:rPr>
        <w:t>«3.2.Ежемесячная доплата к страховой пенсии по старости (инвалидности) лицу, указанному в пункте 1.1. настоящих Правил, исчисляется в соответствии с частью 3 статьи 13.1 Закона Курской област</w:t>
      </w:r>
      <w:bookmarkStart w:id="0" w:name="_GoBack"/>
      <w:bookmarkEnd w:id="0"/>
      <w:r w:rsidRPr="005B26AC">
        <w:rPr>
          <w:rFonts w:cs="Arial"/>
          <w:bCs/>
          <w:sz w:val="24"/>
        </w:rPr>
        <w:t xml:space="preserve">и от 23.12.2022г. №152-ЗКО </w:t>
      </w:r>
      <w:r w:rsidRPr="005B26AC">
        <w:rPr>
          <w:rFonts w:cs="Arial"/>
          <w:sz w:val="24"/>
        </w:rPr>
        <w:t>«О гарантиях осуществления главами муниципальных образований полномочий выборных должностных лиц местного самоуправления на постоянной основе» и составляет не более 48 процентов денежного вознаграждения министра Курской области.</w:t>
      </w:r>
    </w:p>
    <w:p w:rsidR="00AA095B" w:rsidRPr="005B26AC" w:rsidRDefault="00AA095B" w:rsidP="00AA095B">
      <w:pPr>
        <w:ind w:firstLine="708"/>
        <w:jc w:val="both"/>
        <w:rPr>
          <w:rFonts w:cs="Arial"/>
          <w:sz w:val="24"/>
          <w:lang w:eastAsia="ar-SA"/>
        </w:rPr>
      </w:pPr>
      <w:r w:rsidRPr="005B26AC">
        <w:rPr>
          <w:rFonts w:cs="Arial"/>
          <w:sz w:val="24"/>
        </w:rPr>
        <w:t xml:space="preserve"> 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51 процент денежного вознаграждения министра Курской области</w:t>
      </w:r>
    </w:p>
    <w:p w:rsidR="00AA095B" w:rsidRPr="005B26AC" w:rsidRDefault="00AA095B" w:rsidP="00AA095B">
      <w:pPr>
        <w:ind w:firstLine="397"/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>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области.</w:t>
      </w:r>
    </w:p>
    <w:p w:rsidR="00AA095B" w:rsidRPr="005B26AC" w:rsidRDefault="00AA095B" w:rsidP="00AA095B">
      <w:pPr>
        <w:ind w:firstLine="397"/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>За главой муниципального образования, осуществляющим полномочия выборного должностного лица местного самоуправления на постоянной основе, приобретшим до 1 января 2023года право на ежемесячную доплату к страховой пенсии по старости (инвалидности), главе муниципального образования, имеющего на 1 января 2023года продолжительность исполнения полномочий не менее трех лет и достигшим пенсионного возраста или потерявшего трудоспособность и продолжающим исполнять указанные полномочия на 1 января 2023года, сохраняется право на ежемесячную доплату к страховой пенсии по старости (инвалидности) без учета изменений, внесенных настоящим решением, и реализуется на условиях и в порядке, установленных Законом Курской области от 19.04.2013г. №31 «О внесении изменений и дополнений в Закон Курской области «О статусе глав муниципальных образований Курской области».</w:t>
      </w:r>
    </w:p>
    <w:p w:rsidR="00AA095B" w:rsidRPr="005B26AC" w:rsidRDefault="00AA095B" w:rsidP="00AA095B">
      <w:pPr>
        <w:ind w:firstLine="397"/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 xml:space="preserve">1.5.В абзаце 2 пункта 4.1. части </w:t>
      </w:r>
      <w:r w:rsidRPr="005B26AC">
        <w:rPr>
          <w:rFonts w:cs="Arial"/>
          <w:sz w:val="24"/>
          <w:lang w:val="en-US"/>
        </w:rPr>
        <w:t>IV</w:t>
      </w:r>
      <w:r w:rsidRPr="005B26AC">
        <w:rPr>
          <w:rFonts w:cs="Arial"/>
          <w:sz w:val="24"/>
        </w:rPr>
        <w:t xml:space="preserve"> «Порядок приостановления, возобновления и прекращения выплаты ежемесячной доплаты к страховой пенсии» слова «законом Курской области от 11.12.1998г.№35-ЗКО «</w:t>
      </w:r>
      <w:r w:rsidRPr="005B26AC">
        <w:rPr>
          <w:rFonts w:cs="Arial"/>
          <w:bCs/>
          <w:sz w:val="24"/>
        </w:rPr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дополнениями).» заменить словами «</w:t>
      </w:r>
      <w:r w:rsidRPr="005B26AC">
        <w:rPr>
          <w:rFonts w:cs="Arial"/>
          <w:sz w:val="24"/>
        </w:rPr>
        <w:t>Законом Курской области от 19.04.2013г. №31 «О внесении изменений и дополнений в Закон Курской области «О статусе глав муниципальных образований Курской области».</w:t>
      </w:r>
    </w:p>
    <w:p w:rsidR="00AA095B" w:rsidRPr="005B26AC" w:rsidRDefault="00AA095B" w:rsidP="00AA095B">
      <w:pPr>
        <w:ind w:firstLine="708"/>
        <w:jc w:val="both"/>
        <w:rPr>
          <w:rFonts w:cs="Arial"/>
          <w:bCs/>
          <w:sz w:val="24"/>
        </w:rPr>
      </w:pPr>
      <w:r w:rsidRPr="005B26AC">
        <w:rPr>
          <w:rFonts w:cs="Arial"/>
          <w:bCs/>
          <w:sz w:val="24"/>
        </w:rPr>
        <w:lastRenderedPageBreak/>
        <w:t>2.Разместить настоящее решение на официальном сайте Администрации Конышевского района в информационно-телекоммуникационной сети «Интернет».</w:t>
      </w:r>
    </w:p>
    <w:p w:rsidR="00AA095B" w:rsidRPr="005B26AC" w:rsidRDefault="00AA095B" w:rsidP="00AA095B">
      <w:pPr>
        <w:ind w:firstLine="397"/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 xml:space="preserve">     3.Настоящее решение вступает в силу со дня его подписания и подлежит опубликованию в газете «Трибуна».</w:t>
      </w:r>
    </w:p>
    <w:p w:rsidR="006150DB" w:rsidRPr="005B26AC" w:rsidRDefault="006150DB" w:rsidP="006150DB">
      <w:pPr>
        <w:jc w:val="both"/>
        <w:rPr>
          <w:rFonts w:cs="Arial"/>
          <w:sz w:val="24"/>
        </w:rPr>
      </w:pPr>
    </w:p>
    <w:p w:rsidR="006150DB" w:rsidRPr="005B26AC" w:rsidRDefault="006150DB" w:rsidP="006150DB">
      <w:pPr>
        <w:jc w:val="both"/>
        <w:rPr>
          <w:rFonts w:cs="Arial"/>
          <w:sz w:val="24"/>
        </w:rPr>
      </w:pPr>
    </w:p>
    <w:p w:rsidR="006150DB" w:rsidRPr="005B26AC" w:rsidRDefault="006150DB" w:rsidP="006150DB">
      <w:pPr>
        <w:rPr>
          <w:rFonts w:cs="Arial"/>
          <w:sz w:val="24"/>
        </w:rPr>
      </w:pPr>
      <w:r w:rsidRPr="005B26AC">
        <w:rPr>
          <w:rFonts w:cs="Arial"/>
          <w:sz w:val="24"/>
        </w:rPr>
        <w:t xml:space="preserve">Председатель Представительного Собрания </w:t>
      </w:r>
    </w:p>
    <w:p w:rsidR="006150DB" w:rsidRPr="005B26AC" w:rsidRDefault="006150DB" w:rsidP="006150DB">
      <w:pPr>
        <w:rPr>
          <w:rFonts w:cs="Arial"/>
          <w:sz w:val="24"/>
        </w:rPr>
      </w:pPr>
      <w:r w:rsidRPr="005B26AC">
        <w:rPr>
          <w:rFonts w:cs="Arial"/>
          <w:sz w:val="24"/>
        </w:rPr>
        <w:t>Конышевского района Курской области                                     А.И.Лукьянова</w:t>
      </w:r>
    </w:p>
    <w:p w:rsidR="006150DB" w:rsidRPr="005B26AC" w:rsidRDefault="006150DB" w:rsidP="006150DB">
      <w:pPr>
        <w:jc w:val="both"/>
        <w:rPr>
          <w:rFonts w:cs="Arial"/>
          <w:sz w:val="24"/>
        </w:rPr>
      </w:pPr>
    </w:p>
    <w:p w:rsidR="006150DB" w:rsidRPr="005B26AC" w:rsidRDefault="006150DB" w:rsidP="006150DB">
      <w:pPr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 xml:space="preserve">Глава </w:t>
      </w:r>
    </w:p>
    <w:p w:rsidR="006150DB" w:rsidRPr="005B26AC" w:rsidRDefault="006150DB" w:rsidP="006150DB">
      <w:pPr>
        <w:jc w:val="both"/>
        <w:rPr>
          <w:rFonts w:cs="Arial"/>
          <w:sz w:val="24"/>
        </w:rPr>
      </w:pPr>
      <w:r w:rsidRPr="005B26AC">
        <w:rPr>
          <w:rFonts w:cs="Arial"/>
          <w:sz w:val="24"/>
        </w:rPr>
        <w:t>Конышевского района Курской области</w:t>
      </w:r>
      <w:r w:rsidRPr="005B26AC">
        <w:rPr>
          <w:rFonts w:cs="Arial"/>
          <w:sz w:val="24"/>
        </w:rPr>
        <w:tab/>
      </w:r>
      <w:r w:rsidRPr="005B26AC">
        <w:rPr>
          <w:rFonts w:cs="Arial"/>
          <w:sz w:val="24"/>
        </w:rPr>
        <w:tab/>
      </w:r>
      <w:r w:rsidRPr="005B26AC">
        <w:rPr>
          <w:rFonts w:cs="Arial"/>
          <w:sz w:val="24"/>
        </w:rPr>
        <w:tab/>
      </w:r>
      <w:r w:rsidRPr="005B26AC">
        <w:rPr>
          <w:rFonts w:cs="Arial"/>
          <w:sz w:val="24"/>
        </w:rPr>
        <w:tab/>
        <w:t xml:space="preserve">      Д.А. Новиков</w:t>
      </w: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5B26AC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sectPr w:rsidR="006150DB" w:rsidRPr="005B26AC" w:rsidSect="00376BE3">
      <w:headerReference w:type="even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DA" w:rsidRDefault="003D2BDA">
      <w:r>
        <w:separator/>
      </w:r>
    </w:p>
  </w:endnote>
  <w:endnote w:type="continuationSeparator" w:id="0">
    <w:p w:rsidR="003D2BDA" w:rsidRDefault="003D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DA" w:rsidRDefault="003D2BDA">
      <w:r>
        <w:separator/>
      </w:r>
    </w:p>
  </w:footnote>
  <w:footnote w:type="continuationSeparator" w:id="0">
    <w:p w:rsidR="003D2BDA" w:rsidRDefault="003D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2BDA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012A"/>
    <w:rsid w:val="0055537E"/>
    <w:rsid w:val="00556456"/>
    <w:rsid w:val="005860DB"/>
    <w:rsid w:val="00597128"/>
    <w:rsid w:val="005A5809"/>
    <w:rsid w:val="005B26AC"/>
    <w:rsid w:val="005C07BE"/>
    <w:rsid w:val="005C448D"/>
    <w:rsid w:val="005C5631"/>
    <w:rsid w:val="005D1436"/>
    <w:rsid w:val="005E4DC5"/>
    <w:rsid w:val="00602470"/>
    <w:rsid w:val="006150DB"/>
    <w:rsid w:val="00620D20"/>
    <w:rsid w:val="00631A23"/>
    <w:rsid w:val="00647AB1"/>
    <w:rsid w:val="006572CD"/>
    <w:rsid w:val="00677DBF"/>
    <w:rsid w:val="0068568B"/>
    <w:rsid w:val="006E570B"/>
    <w:rsid w:val="006F284C"/>
    <w:rsid w:val="00702B78"/>
    <w:rsid w:val="00705522"/>
    <w:rsid w:val="007100A8"/>
    <w:rsid w:val="00715833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9F6EDF"/>
    <w:rsid w:val="00A30B4D"/>
    <w:rsid w:val="00A32B69"/>
    <w:rsid w:val="00A41AD0"/>
    <w:rsid w:val="00A51EAB"/>
    <w:rsid w:val="00A54573"/>
    <w:rsid w:val="00A66D2E"/>
    <w:rsid w:val="00A702B0"/>
    <w:rsid w:val="00A70B98"/>
    <w:rsid w:val="00A72868"/>
    <w:rsid w:val="00A84668"/>
    <w:rsid w:val="00A86C5F"/>
    <w:rsid w:val="00A94603"/>
    <w:rsid w:val="00A96BC7"/>
    <w:rsid w:val="00AA095B"/>
    <w:rsid w:val="00AA09E1"/>
    <w:rsid w:val="00AA77F3"/>
    <w:rsid w:val="00AB0F76"/>
    <w:rsid w:val="00B03FB1"/>
    <w:rsid w:val="00B04AB0"/>
    <w:rsid w:val="00B24631"/>
    <w:rsid w:val="00B3424A"/>
    <w:rsid w:val="00B624E8"/>
    <w:rsid w:val="00B7607E"/>
    <w:rsid w:val="00B970E9"/>
    <w:rsid w:val="00BA0641"/>
    <w:rsid w:val="00BA0AFB"/>
    <w:rsid w:val="00BB5BFE"/>
    <w:rsid w:val="00BC7D63"/>
    <w:rsid w:val="00BE650F"/>
    <w:rsid w:val="00BF119C"/>
    <w:rsid w:val="00C333BE"/>
    <w:rsid w:val="00C3453B"/>
    <w:rsid w:val="00C671D4"/>
    <w:rsid w:val="00C858E4"/>
    <w:rsid w:val="00C959E9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D4493"/>
    <w:rsid w:val="00EF1585"/>
    <w:rsid w:val="00EF2AF0"/>
    <w:rsid w:val="00F14303"/>
    <w:rsid w:val="00F200C9"/>
    <w:rsid w:val="00F3297A"/>
    <w:rsid w:val="00F375A2"/>
    <w:rsid w:val="00F647D4"/>
    <w:rsid w:val="00F72B8F"/>
    <w:rsid w:val="00F7426C"/>
    <w:rsid w:val="00F83A35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32DBC-D001-4F2B-A5BE-13C81741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af9">
    <w:name w:val="Знак"/>
    <w:basedOn w:val="a"/>
    <w:rsid w:val="00B624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94DD-9566-47DC-96DD-088A12CE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2024-11-13T09:28:00Z</cp:lastPrinted>
  <dcterms:created xsi:type="dcterms:W3CDTF">2024-12-28T07:50:00Z</dcterms:created>
  <dcterms:modified xsi:type="dcterms:W3CDTF">2025-01-09T12:54:00Z</dcterms:modified>
</cp:coreProperties>
</file>