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C7" w:rsidRDefault="00902743" w:rsidP="009027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902743">
        <w:rPr>
          <w:rFonts w:ascii="Times New Roman" w:hAnsi="Times New Roman" w:cs="Times New Roman"/>
          <w:b/>
          <w:sz w:val="40"/>
          <w:szCs w:val="40"/>
          <w:lang w:val="ru-RU"/>
        </w:rPr>
        <w:t>Информация</w:t>
      </w:r>
    </w:p>
    <w:p w:rsidR="00BF136C" w:rsidRPr="00902743" w:rsidRDefault="00BF136C" w:rsidP="009027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D1263D" w:rsidRDefault="00902743" w:rsidP="00902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ООО «АгроСемена» о</w:t>
      </w:r>
      <w:r w:rsidRPr="00902743">
        <w:rPr>
          <w:rFonts w:ascii="Times New Roman" w:hAnsi="Times New Roman" w:cs="Times New Roman"/>
          <w:sz w:val="28"/>
          <w:szCs w:val="28"/>
          <w:lang w:val="ru-RU"/>
        </w:rPr>
        <w:t>бособленное Конышевское подразделение с. Черничено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информирует о начале Комплекса работ по химической обработке (пестицидами и агрохимикатами) посевов сельскохозяйственных культур на полях расположенных в границах </w:t>
      </w:r>
      <w:r w:rsidRPr="003A52C2">
        <w:rPr>
          <w:rFonts w:ascii="Times New Roman" w:hAnsi="Times New Roman" w:cs="Times New Roman"/>
          <w:b/>
          <w:sz w:val="28"/>
          <w:szCs w:val="28"/>
          <w:lang w:val="ru-RU"/>
        </w:rPr>
        <w:t>МО «Беляевский сельсовет», МО «Наумовский сельсовет», МО «Старобелицкий сельсовет» и МО «Платавский сельсовет» Коны</w:t>
      </w:r>
      <w:r w:rsidR="003A52C2" w:rsidRPr="003A52C2">
        <w:rPr>
          <w:rFonts w:ascii="Times New Roman" w:hAnsi="Times New Roman" w:cs="Times New Roman"/>
          <w:b/>
          <w:sz w:val="28"/>
          <w:szCs w:val="28"/>
          <w:lang w:val="ru-RU"/>
        </w:rPr>
        <w:t>шевского района Курской области в период</w:t>
      </w:r>
    </w:p>
    <w:p w:rsidR="00D1263D" w:rsidRDefault="00D1263D" w:rsidP="00902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2743" w:rsidRDefault="003A52C2" w:rsidP="00D126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A52C2">
        <w:rPr>
          <w:rFonts w:ascii="Times New Roman" w:hAnsi="Times New Roman" w:cs="Times New Roman"/>
          <w:b/>
          <w:sz w:val="36"/>
          <w:szCs w:val="36"/>
          <w:lang w:val="ru-RU"/>
        </w:rPr>
        <w:t xml:space="preserve">с </w:t>
      </w:r>
      <w:r w:rsidR="00D1263D">
        <w:rPr>
          <w:rFonts w:ascii="Times New Roman" w:hAnsi="Times New Roman" w:cs="Times New Roman"/>
          <w:b/>
          <w:sz w:val="36"/>
          <w:szCs w:val="36"/>
          <w:lang w:val="ru-RU"/>
        </w:rPr>
        <w:t>16</w:t>
      </w:r>
      <w:r w:rsidRPr="003A52C2">
        <w:rPr>
          <w:rFonts w:ascii="Times New Roman" w:hAnsi="Times New Roman" w:cs="Times New Roman"/>
          <w:b/>
          <w:sz w:val="36"/>
          <w:szCs w:val="36"/>
          <w:lang w:val="ru-RU"/>
        </w:rPr>
        <w:t>.0</w:t>
      </w:r>
      <w:r w:rsidR="00D1263D">
        <w:rPr>
          <w:rFonts w:ascii="Times New Roman" w:hAnsi="Times New Roman" w:cs="Times New Roman"/>
          <w:b/>
          <w:sz w:val="36"/>
          <w:szCs w:val="36"/>
          <w:lang w:val="ru-RU"/>
        </w:rPr>
        <w:t>5.2026</w:t>
      </w:r>
      <w:r w:rsidRPr="003A52C2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г. по 01.10.202</w:t>
      </w:r>
      <w:r w:rsidR="00D1263D">
        <w:rPr>
          <w:rFonts w:ascii="Times New Roman" w:hAnsi="Times New Roman" w:cs="Times New Roman"/>
          <w:b/>
          <w:sz w:val="36"/>
          <w:szCs w:val="36"/>
          <w:lang w:val="ru-RU"/>
        </w:rPr>
        <w:t>6</w:t>
      </w:r>
      <w:r w:rsidRPr="003A52C2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г.</w:t>
      </w:r>
    </w:p>
    <w:p w:rsidR="00D1263D" w:rsidRDefault="00D1263D" w:rsidP="00D12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30188" w:rsidRDefault="00902743" w:rsidP="00902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Во избежание причинения </w:t>
      </w:r>
      <w:r w:rsidR="00A30188">
        <w:rPr>
          <w:rFonts w:ascii="Times New Roman" w:hAnsi="Times New Roman" w:cs="Times New Roman"/>
          <w:sz w:val="28"/>
          <w:szCs w:val="28"/>
          <w:lang w:val="ru-RU"/>
        </w:rPr>
        <w:t>вреда пчелам, просим владельцам стационарных и передвижных пасек в письменном виде согласовать с агрономической службой точное расположение пасек, а также контактную информацию владельца пасеки для дальнейшего персонального информирования о проведении химических обработок полей сельскохозяйственных культур.</w:t>
      </w:r>
    </w:p>
    <w:p w:rsidR="00902743" w:rsidRDefault="00A30188" w:rsidP="00902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Если согласованного с ООО «АгроСемена» размещения пасек в близи обрабатываемых полей нет, то претензии пчеловодов </w:t>
      </w:r>
      <w:r w:rsidRPr="00A30188">
        <w:rPr>
          <w:rFonts w:ascii="Times New Roman" w:hAnsi="Times New Roman" w:cs="Times New Roman"/>
          <w:b/>
          <w:sz w:val="28"/>
          <w:szCs w:val="28"/>
          <w:lang w:val="ru-RU"/>
        </w:rPr>
        <w:t>НЕ ПРИНИМАЮТСЯ!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01D8" w:rsidRDefault="005101D8" w:rsidP="00902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Выпас домашних животных и птицы на полях сельскохозяйственного предприятия </w:t>
      </w:r>
      <w:r w:rsidRPr="005101D8">
        <w:rPr>
          <w:rFonts w:ascii="Times New Roman" w:hAnsi="Times New Roman" w:cs="Times New Roman"/>
          <w:b/>
          <w:sz w:val="28"/>
          <w:szCs w:val="28"/>
          <w:lang w:val="ru-RU"/>
        </w:rPr>
        <w:t>ЗАПРЕЩЕН!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101D8" w:rsidRDefault="005101D8" w:rsidP="005101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101D8">
        <w:rPr>
          <w:rFonts w:ascii="Times New Roman" w:hAnsi="Times New Roman" w:cs="Times New Roman"/>
          <w:b/>
          <w:sz w:val="36"/>
          <w:szCs w:val="36"/>
          <w:lang w:val="ru-RU"/>
        </w:rPr>
        <w:t>Защитная зона для пчел не менее 4 километров!!!</w:t>
      </w:r>
    </w:p>
    <w:p w:rsidR="005101D8" w:rsidRDefault="005101D8" w:rsidP="00BF1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Для ознакомления с графиком проведения работ по химической обработке посевов сельскохозяйственных культур, классом опасности (для человека / для пчел), способе проведения работ обращаться: </w:t>
      </w:r>
    </w:p>
    <w:p w:rsidR="00D1263D" w:rsidRDefault="00D1263D" w:rsidP="00BF1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01D8" w:rsidRPr="00402AEF" w:rsidRDefault="005101D8" w:rsidP="005101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402AEF">
        <w:rPr>
          <w:rFonts w:ascii="Times New Roman" w:hAnsi="Times New Roman" w:cs="Times New Roman"/>
          <w:b/>
          <w:sz w:val="36"/>
          <w:szCs w:val="36"/>
          <w:lang w:val="ru-RU"/>
        </w:rPr>
        <w:t>Агроном Жарких Алексе</w:t>
      </w:r>
      <w:r w:rsidR="00402AEF">
        <w:rPr>
          <w:rFonts w:ascii="Times New Roman" w:hAnsi="Times New Roman" w:cs="Times New Roman"/>
          <w:b/>
          <w:sz w:val="36"/>
          <w:szCs w:val="36"/>
          <w:lang w:val="ru-RU"/>
        </w:rPr>
        <w:t>й</w:t>
      </w:r>
      <w:r w:rsidRPr="00402AEF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Анатольевич</w:t>
      </w:r>
    </w:p>
    <w:p w:rsidR="005101D8" w:rsidRPr="00402AEF" w:rsidRDefault="005101D8" w:rsidP="005101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402AEF">
        <w:rPr>
          <w:rFonts w:ascii="Times New Roman" w:hAnsi="Times New Roman" w:cs="Times New Roman"/>
          <w:b/>
          <w:sz w:val="36"/>
          <w:szCs w:val="36"/>
          <w:lang w:val="ru-RU"/>
        </w:rPr>
        <w:t>Контактный телефон: 8 960 695 60 96</w:t>
      </w:r>
    </w:p>
    <w:p w:rsidR="00100F9A" w:rsidRDefault="00100F9A" w:rsidP="00902743">
      <w:pPr>
        <w:tabs>
          <w:tab w:val="left" w:pos="2010"/>
          <w:tab w:val="left" w:pos="6855"/>
        </w:tabs>
        <w:spacing w:after="0"/>
        <w:jc w:val="both"/>
        <w:rPr>
          <w:lang w:val="ru-RU"/>
        </w:rPr>
      </w:pPr>
    </w:p>
    <w:p w:rsidR="00402AEF" w:rsidRPr="00402AEF" w:rsidRDefault="00402AEF" w:rsidP="00902743">
      <w:pPr>
        <w:tabs>
          <w:tab w:val="left" w:pos="2010"/>
          <w:tab w:val="left" w:pos="6855"/>
        </w:tabs>
        <w:spacing w:after="0"/>
        <w:jc w:val="both"/>
        <w:rPr>
          <w:b/>
          <w:lang w:val="ru-RU"/>
        </w:rPr>
      </w:pPr>
    </w:p>
    <w:p w:rsidR="00402AEF" w:rsidRPr="00402AEF" w:rsidRDefault="00D1263D" w:rsidP="00402AEF">
      <w:pPr>
        <w:tabs>
          <w:tab w:val="left" w:pos="2010"/>
          <w:tab w:val="left" w:pos="685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05</w:t>
      </w:r>
      <w:r w:rsidR="00402AEF" w:rsidRPr="00402AEF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5.2026</w:t>
      </w:r>
      <w:r w:rsidR="00402AEF" w:rsidRPr="00402A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:rsidR="000264CA" w:rsidRPr="00402AEF" w:rsidRDefault="00402AEF" w:rsidP="00402AEF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402AEF">
        <w:rPr>
          <w:rFonts w:ascii="Times New Roman" w:hAnsi="Times New Roman" w:cs="Times New Roman"/>
          <w:b/>
          <w:sz w:val="36"/>
          <w:szCs w:val="36"/>
          <w:lang w:val="ru-RU"/>
        </w:rPr>
        <w:t>Администрация ООО «АгроСемена»</w:t>
      </w:r>
    </w:p>
    <w:p w:rsidR="000264CA" w:rsidRPr="00402AEF" w:rsidRDefault="000264CA" w:rsidP="00902743">
      <w:pPr>
        <w:jc w:val="both"/>
        <w:rPr>
          <w:b/>
        </w:rPr>
      </w:pPr>
    </w:p>
    <w:p w:rsidR="000264CA" w:rsidRPr="000264CA" w:rsidRDefault="000264CA" w:rsidP="000264CA">
      <w:pPr>
        <w:tabs>
          <w:tab w:val="left" w:pos="8172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0264CA" w:rsidRPr="000264CA" w:rsidSect="002E3CCC">
      <w:headerReference w:type="default" r:id="rId8"/>
      <w:pgSz w:w="11906" w:h="16838"/>
      <w:pgMar w:top="1396" w:right="715" w:bottom="512" w:left="935" w:header="142" w:footer="455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E15" w:rsidRDefault="00933E15">
      <w:pPr>
        <w:spacing w:after="0" w:line="240" w:lineRule="auto"/>
      </w:pPr>
      <w:r>
        <w:separator/>
      </w:r>
    </w:p>
  </w:endnote>
  <w:endnote w:type="continuationSeparator" w:id="0">
    <w:p w:rsidR="00933E15" w:rsidRDefault="0093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E15" w:rsidRDefault="00933E15">
      <w:pPr>
        <w:spacing w:after="0" w:line="240" w:lineRule="auto"/>
      </w:pPr>
      <w:r>
        <w:separator/>
      </w:r>
    </w:p>
  </w:footnote>
  <w:footnote w:type="continuationSeparator" w:id="0">
    <w:p w:rsidR="00933E15" w:rsidRDefault="0093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CA" w:rsidRPr="000264CA" w:rsidRDefault="002727A6" w:rsidP="002727A6">
    <w:pPr>
      <w:pStyle w:val="a6"/>
      <w:jc w:val="center"/>
      <w:rPr>
        <w:rFonts w:ascii="Arial Narrow" w:hAnsi="Arial Narrow"/>
        <w:b/>
        <w:bCs/>
        <w:color w:val="0D0D0D" w:themeColor="text1" w:themeTint="F2"/>
        <w:sz w:val="18"/>
        <w:szCs w:val="18"/>
        <w:lang w:val="ru-RU"/>
      </w:rPr>
    </w:pPr>
    <w:r>
      <w:rPr>
        <w:noProof/>
        <w:lang w:val="ru-RU" w:eastAsia="ru-RU"/>
      </w:rPr>
      <w:drawing>
        <wp:inline distT="0" distB="0" distL="0" distR="0">
          <wp:extent cx="6041390" cy="1134110"/>
          <wp:effectExtent l="0" t="0" r="0" b="889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727A6">
      <w:rPr>
        <w:rFonts w:ascii="Arial Narrow" w:hAnsi="Arial Narrow"/>
        <w:color w:val="0D0D0D" w:themeColor="text1" w:themeTint="F2"/>
        <w:sz w:val="18"/>
        <w:szCs w:val="18"/>
        <w:lang w:val="ru-RU"/>
      </w:rPr>
      <w:t xml:space="preserve">                         </w:t>
    </w:r>
    <w:r w:rsidR="000264CA" w:rsidRPr="000264CA">
      <w:rPr>
        <w:rFonts w:ascii="Arial Narrow" w:hAnsi="Arial Narrow"/>
        <w:b/>
        <w:bCs/>
        <w:color w:val="0D0D0D" w:themeColor="text1" w:themeTint="F2"/>
        <w:sz w:val="18"/>
        <w:szCs w:val="18"/>
        <w:lang w:val="ru-RU"/>
      </w:rPr>
      <w:t>307340, Курская область, м.р-н Рыльский, с.п. Ивановский Сельсовет, с Ивановское, ул Шлях Льговский, здание 26В</w:t>
    </w:r>
  </w:p>
  <w:p w:rsidR="002727A6" w:rsidRPr="000264CA" w:rsidRDefault="002727A6" w:rsidP="002727A6">
    <w:pPr>
      <w:pStyle w:val="a6"/>
      <w:jc w:val="center"/>
      <w:rPr>
        <w:rFonts w:ascii="Arial Narrow" w:hAnsi="Arial Narrow"/>
        <w:b/>
        <w:bCs/>
        <w:color w:val="0D0D0D" w:themeColor="text1" w:themeTint="F2"/>
        <w:sz w:val="18"/>
        <w:szCs w:val="18"/>
        <w:lang w:val="ru-RU"/>
      </w:rPr>
    </w:pPr>
    <w:r w:rsidRPr="000264CA">
      <w:rPr>
        <w:rFonts w:ascii="Arial Narrow" w:hAnsi="Arial Narrow"/>
        <w:b/>
        <w:bCs/>
        <w:color w:val="0D0D0D" w:themeColor="text1" w:themeTint="F2"/>
        <w:sz w:val="18"/>
        <w:szCs w:val="18"/>
        <w:lang w:val="ru-RU"/>
      </w:rPr>
      <w:t>ИНН/КПП 4615006780/461501001</w:t>
    </w:r>
  </w:p>
  <w:p w:rsidR="002727A6" w:rsidRPr="000264CA" w:rsidRDefault="002727A6" w:rsidP="002727A6">
    <w:pPr>
      <w:pStyle w:val="a6"/>
      <w:jc w:val="center"/>
      <w:rPr>
        <w:rFonts w:ascii="Arial Narrow" w:hAnsi="Arial Narrow"/>
        <w:b/>
        <w:bCs/>
        <w:color w:val="0D0D0D" w:themeColor="text1" w:themeTint="F2"/>
        <w:sz w:val="18"/>
        <w:szCs w:val="18"/>
        <w:lang w:val="ru-RU"/>
      </w:rPr>
    </w:pPr>
    <w:r w:rsidRPr="000264CA">
      <w:rPr>
        <w:rFonts w:ascii="Arial Narrow" w:hAnsi="Arial Narrow"/>
        <w:b/>
        <w:bCs/>
        <w:color w:val="0D0D0D" w:themeColor="text1" w:themeTint="F2"/>
        <w:sz w:val="18"/>
        <w:szCs w:val="18"/>
        <w:lang w:val="ru-RU"/>
      </w:rPr>
      <w:t>р/с 40702810532000001214 в КУРСКИЙ РФ АО «РОССЕЛЬХОЗБАНК»</w:t>
    </w:r>
  </w:p>
  <w:p w:rsidR="002727A6" w:rsidRPr="000264CA" w:rsidRDefault="002727A6" w:rsidP="002727A6">
    <w:pPr>
      <w:pStyle w:val="a6"/>
      <w:jc w:val="center"/>
      <w:rPr>
        <w:rFonts w:ascii="Arial Narrow" w:hAnsi="Arial Narrow"/>
        <w:b/>
        <w:bCs/>
        <w:color w:val="0D0D0D" w:themeColor="text1" w:themeTint="F2"/>
        <w:sz w:val="18"/>
        <w:szCs w:val="18"/>
        <w:lang w:val="ru-RU"/>
      </w:rPr>
    </w:pPr>
    <w:r w:rsidRPr="000264CA">
      <w:rPr>
        <w:rFonts w:ascii="Arial Narrow" w:hAnsi="Arial Narrow"/>
        <w:b/>
        <w:bCs/>
        <w:color w:val="0D0D0D" w:themeColor="text1" w:themeTint="F2"/>
        <w:sz w:val="18"/>
        <w:szCs w:val="18"/>
        <w:lang w:val="ru-RU"/>
      </w:rPr>
      <w:t>к/с 30101810700000000798, БИК 043807798</w:t>
    </w:r>
  </w:p>
  <w:p w:rsidR="00100F9A" w:rsidRPr="000264CA" w:rsidRDefault="00100F9A">
    <w:pPr>
      <w:pStyle w:val="a4"/>
      <w:ind w:left="4677" w:hanging="4677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83838"/>
    <w:multiLevelType w:val="hybridMultilevel"/>
    <w:tmpl w:val="8BC6C8E0"/>
    <w:lvl w:ilvl="0" w:tplc="D4182C8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00F9A"/>
    <w:rsid w:val="00022727"/>
    <w:rsid w:val="000264CA"/>
    <w:rsid w:val="00083184"/>
    <w:rsid w:val="000B0E15"/>
    <w:rsid w:val="00100F9A"/>
    <w:rsid w:val="00105A2A"/>
    <w:rsid w:val="001B1C61"/>
    <w:rsid w:val="002702CC"/>
    <w:rsid w:val="002727A6"/>
    <w:rsid w:val="002E3CCC"/>
    <w:rsid w:val="002F2A93"/>
    <w:rsid w:val="00340A2F"/>
    <w:rsid w:val="003A52C2"/>
    <w:rsid w:val="003F0F5C"/>
    <w:rsid w:val="00402AEF"/>
    <w:rsid w:val="00452349"/>
    <w:rsid w:val="005101D8"/>
    <w:rsid w:val="00526F62"/>
    <w:rsid w:val="005867C9"/>
    <w:rsid w:val="005F6D37"/>
    <w:rsid w:val="00606398"/>
    <w:rsid w:val="006106B8"/>
    <w:rsid w:val="00615BBF"/>
    <w:rsid w:val="006B1906"/>
    <w:rsid w:val="0070594C"/>
    <w:rsid w:val="0073504C"/>
    <w:rsid w:val="00853A7F"/>
    <w:rsid w:val="00875DF9"/>
    <w:rsid w:val="00894EEB"/>
    <w:rsid w:val="00902743"/>
    <w:rsid w:val="00933E15"/>
    <w:rsid w:val="00960A60"/>
    <w:rsid w:val="00993BDE"/>
    <w:rsid w:val="009A28EC"/>
    <w:rsid w:val="009C660E"/>
    <w:rsid w:val="009C7C04"/>
    <w:rsid w:val="00A30188"/>
    <w:rsid w:val="00A44089"/>
    <w:rsid w:val="00AA31B4"/>
    <w:rsid w:val="00AD54C7"/>
    <w:rsid w:val="00B32713"/>
    <w:rsid w:val="00B36F15"/>
    <w:rsid w:val="00BF136C"/>
    <w:rsid w:val="00C73660"/>
    <w:rsid w:val="00D1263D"/>
    <w:rsid w:val="00D30FF5"/>
    <w:rsid w:val="00D60170"/>
    <w:rsid w:val="00E600DB"/>
    <w:rsid w:val="00EC251B"/>
    <w:rsid w:val="00F25494"/>
    <w:rsid w:val="00F7617C"/>
    <w:rsid w:val="00F838C8"/>
    <w:rsid w:val="00FE144C"/>
    <w:rsid w:val="00FF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8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C4E84"/>
    <w:rPr>
      <w:lang w:val="uk-UA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AC4E84"/>
    <w:rPr>
      <w:lang w:val="uk-UA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45F46"/>
    <w:rPr>
      <w:rFonts w:ascii="Tahoma" w:hAnsi="Tahoma" w:cs="Tahoma"/>
      <w:sz w:val="16"/>
      <w:szCs w:val="16"/>
      <w:lang w:val="uk-UA"/>
    </w:rPr>
  </w:style>
  <w:style w:type="character" w:customStyle="1" w:styleId="a9">
    <w:name w:val="Без интервала Знак"/>
    <w:basedOn w:val="a0"/>
    <w:link w:val="aa"/>
    <w:uiPriority w:val="1"/>
    <w:qFormat/>
    <w:rsid w:val="00430F93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qFormat/>
    <w:locked/>
    <w:rsid w:val="005F70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_"/>
    <w:basedOn w:val="a0"/>
    <w:link w:val="11"/>
    <w:qFormat/>
    <w:locked/>
    <w:rsid w:val="005F70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1">
    <w:name w:val="Заголовок №1 + 11"/>
    <w:basedOn w:val="1"/>
    <w:qFormat/>
    <w:rsid w:val="005F70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"/>
    <w:basedOn w:val="ab"/>
    <w:qFormat/>
    <w:rsid w:val="005F702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c">
    <w:name w:val="Символ сноски"/>
    <w:uiPriority w:val="99"/>
    <w:qFormat/>
    <w:rsid w:val="00730C74"/>
    <w:rPr>
      <w:vertAlign w:val="superscript"/>
    </w:rPr>
  </w:style>
  <w:style w:type="character" w:styleId="ad">
    <w:name w:val="footnote reference"/>
    <w:rsid w:val="002E3CCC"/>
    <w:rPr>
      <w:vertAlign w:val="superscript"/>
    </w:rPr>
  </w:style>
  <w:style w:type="character" w:customStyle="1" w:styleId="Noeeu1">
    <w:name w:val="Noeeu1 Знак"/>
    <w:link w:val="Noeeu10"/>
    <w:qFormat/>
    <w:locked/>
    <w:rsid w:val="00730C74"/>
    <w:rPr>
      <w:rFonts w:ascii="Peterburg" w:eastAsia="Times New Roman" w:hAnsi="Peterburg" w:cs="Times New Roman"/>
      <w:sz w:val="24"/>
      <w:szCs w:val="24"/>
      <w:lang w:eastAsia="ru-RU"/>
    </w:rPr>
  </w:style>
  <w:style w:type="paragraph" w:styleId="ae">
    <w:name w:val="Title"/>
    <w:basedOn w:val="a"/>
    <w:next w:val="af"/>
    <w:qFormat/>
    <w:rsid w:val="002E3CC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rsid w:val="002E3CCC"/>
    <w:pPr>
      <w:spacing w:after="140"/>
    </w:pPr>
  </w:style>
  <w:style w:type="paragraph" w:styleId="af0">
    <w:name w:val="List"/>
    <w:basedOn w:val="af"/>
    <w:rsid w:val="002E3CCC"/>
    <w:rPr>
      <w:rFonts w:cs="Lucida Sans"/>
    </w:rPr>
  </w:style>
  <w:style w:type="paragraph" w:styleId="af1">
    <w:name w:val="caption"/>
    <w:basedOn w:val="a"/>
    <w:qFormat/>
    <w:rsid w:val="002E3C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2">
    <w:name w:val="index heading"/>
    <w:basedOn w:val="a"/>
    <w:qFormat/>
    <w:rsid w:val="002E3CCC"/>
    <w:pPr>
      <w:suppressLineNumbers/>
    </w:pPr>
    <w:rPr>
      <w:rFonts w:cs="Lucida Sans"/>
    </w:rPr>
  </w:style>
  <w:style w:type="paragraph" w:customStyle="1" w:styleId="af3">
    <w:name w:val="Колонтитул"/>
    <w:basedOn w:val="a"/>
    <w:qFormat/>
    <w:rsid w:val="002E3CCC"/>
  </w:style>
  <w:style w:type="paragraph" w:styleId="a4">
    <w:name w:val="header"/>
    <w:basedOn w:val="a"/>
    <w:link w:val="a3"/>
    <w:uiPriority w:val="99"/>
    <w:unhideWhenUsed/>
    <w:rsid w:val="00AC4E8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C4E8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045F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qFormat/>
    <w:rsid w:val="00CD79FD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aa">
    <w:name w:val="No Spacing"/>
    <w:link w:val="a9"/>
    <w:uiPriority w:val="1"/>
    <w:qFormat/>
    <w:rsid w:val="00430F93"/>
    <w:rPr>
      <w:rFonts w:ascii="Calibri" w:eastAsiaTheme="minorEastAsia" w:hAnsi="Calibri"/>
      <w:lang w:eastAsia="ru-RU"/>
    </w:rPr>
  </w:style>
  <w:style w:type="paragraph" w:styleId="af4">
    <w:name w:val="List Paragraph"/>
    <w:basedOn w:val="a"/>
    <w:uiPriority w:val="34"/>
    <w:qFormat/>
    <w:rsid w:val="00D228EC"/>
    <w:pPr>
      <w:spacing w:after="160" w:line="259" w:lineRule="auto"/>
      <w:ind w:left="720"/>
      <w:contextualSpacing/>
    </w:pPr>
    <w:rPr>
      <w:lang w:val="ru-RU"/>
    </w:rPr>
  </w:style>
  <w:style w:type="paragraph" w:customStyle="1" w:styleId="10">
    <w:name w:val="Заголовок №1"/>
    <w:basedOn w:val="a"/>
    <w:link w:val="1"/>
    <w:qFormat/>
    <w:rsid w:val="005F7024"/>
    <w:pPr>
      <w:shd w:val="clear" w:color="auto" w:fill="FFFFFF"/>
      <w:spacing w:before="2160" w:after="540" w:line="283" w:lineRule="exact"/>
      <w:jc w:val="center"/>
      <w:outlineLvl w:val="0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Основной текст1"/>
    <w:basedOn w:val="a"/>
    <w:link w:val="ab"/>
    <w:qFormat/>
    <w:rsid w:val="005F7024"/>
    <w:pPr>
      <w:shd w:val="clear" w:color="auto" w:fill="FFFFFF"/>
      <w:spacing w:before="540" w:after="360" w:line="0" w:lineRule="atLeast"/>
      <w:ind w:hanging="380"/>
      <w:jc w:val="both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customStyle="1" w:styleId="ConsPlusNormal">
    <w:name w:val="ConsPlusNormal"/>
    <w:qFormat/>
    <w:rsid w:val="007D330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Standard">
    <w:name w:val="Standard"/>
    <w:qFormat/>
    <w:rsid w:val="00354A6C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Noeeu10">
    <w:name w:val="Noeeu1"/>
    <w:basedOn w:val="a"/>
    <w:link w:val="Noeeu1"/>
    <w:qFormat/>
    <w:rsid w:val="00730C74"/>
    <w:pPr>
      <w:spacing w:after="0" w:line="240" w:lineRule="auto"/>
      <w:ind w:firstLine="709"/>
      <w:jc w:val="both"/>
    </w:pPr>
    <w:rPr>
      <w:rFonts w:ascii="Peterburg" w:eastAsia="Times New Roman" w:hAnsi="Peterburg" w:cs="Times New Roman"/>
      <w:sz w:val="24"/>
      <w:szCs w:val="24"/>
      <w:lang w:val="ru-RU" w:eastAsia="ru-RU"/>
    </w:rPr>
  </w:style>
  <w:style w:type="paragraph" w:customStyle="1" w:styleId="4">
    <w:name w:val="заголовок 4"/>
    <w:basedOn w:val="a"/>
    <w:next w:val="a"/>
    <w:qFormat/>
    <w:rsid w:val="00730C74"/>
    <w:pPr>
      <w:keepNext/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ru-RU" w:eastAsia="ru-RU"/>
    </w:rPr>
  </w:style>
  <w:style w:type="table" w:styleId="af5">
    <w:name w:val="Table Grid"/>
    <w:basedOn w:val="a1"/>
    <w:uiPriority w:val="39"/>
    <w:rsid w:val="00F5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FF2C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2C8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E20E-F2AD-4EDF-BE71-10FADAE6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2025-04-21T09:21:00Z</cp:lastPrinted>
  <dcterms:created xsi:type="dcterms:W3CDTF">2025-04-21T07:45:00Z</dcterms:created>
  <dcterms:modified xsi:type="dcterms:W3CDTF">2026-05-05T05:59:00Z</dcterms:modified>
  <dc:language>ru-RU</dc:language>
</cp:coreProperties>
</file>