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B4" w:rsidRDefault="009813B4" w:rsidP="009813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3B4">
        <w:rPr>
          <w:rFonts w:ascii="Times New Roman" w:hAnsi="Times New Roman" w:cs="Times New Roman"/>
          <w:b/>
          <w:sz w:val="28"/>
          <w:szCs w:val="28"/>
        </w:rPr>
        <w:t>Контактные данные</w:t>
      </w:r>
    </w:p>
    <w:p w:rsidR="009813B4" w:rsidRPr="009813B4" w:rsidRDefault="009813B4" w:rsidP="009813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3B4" w:rsidRDefault="009813B4" w:rsidP="00981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3B4">
        <w:rPr>
          <w:rFonts w:ascii="Times New Roman" w:hAnsi="Times New Roman" w:cs="Times New Roman"/>
          <w:sz w:val="28"/>
          <w:szCs w:val="28"/>
        </w:rPr>
        <w:t>Оказание имущественной поддержки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доход»,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813B4">
        <w:rPr>
          <w:rFonts w:ascii="Times New Roman" w:hAnsi="Times New Roman" w:cs="Times New Roman"/>
          <w:sz w:val="28"/>
          <w:szCs w:val="28"/>
        </w:rPr>
        <w:t>:</w:t>
      </w:r>
    </w:p>
    <w:p w:rsidR="009813B4" w:rsidRPr="009813B4" w:rsidRDefault="009813B4" w:rsidP="00981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3B4">
        <w:rPr>
          <w:rFonts w:ascii="Times New Roman" w:hAnsi="Times New Roman" w:cs="Times New Roman"/>
          <w:sz w:val="28"/>
          <w:szCs w:val="28"/>
        </w:rPr>
        <w:t>управлени</w:t>
      </w:r>
      <w:r w:rsidR="00F869ED">
        <w:rPr>
          <w:rFonts w:ascii="Times New Roman" w:hAnsi="Times New Roman" w:cs="Times New Roman"/>
          <w:sz w:val="28"/>
          <w:szCs w:val="28"/>
        </w:rPr>
        <w:t>е</w:t>
      </w:r>
      <w:r w:rsidRPr="009813B4">
        <w:rPr>
          <w:rFonts w:ascii="Times New Roman" w:hAnsi="Times New Roman" w:cs="Times New Roman"/>
          <w:sz w:val="28"/>
          <w:szCs w:val="28"/>
        </w:rPr>
        <w:t xml:space="preserve"> экономики, труда, земельны</w:t>
      </w:r>
      <w:r w:rsidR="00F869ED">
        <w:rPr>
          <w:rFonts w:ascii="Times New Roman" w:hAnsi="Times New Roman" w:cs="Times New Roman"/>
          <w:sz w:val="28"/>
          <w:szCs w:val="28"/>
        </w:rPr>
        <w:t>х</w:t>
      </w:r>
      <w:r w:rsidRPr="009813B4">
        <w:rPr>
          <w:rFonts w:ascii="Times New Roman" w:hAnsi="Times New Roman" w:cs="Times New Roman"/>
          <w:sz w:val="28"/>
          <w:szCs w:val="28"/>
        </w:rPr>
        <w:t xml:space="preserve">  и имущественных </w:t>
      </w:r>
      <w:bookmarkStart w:id="0" w:name="_GoBack"/>
      <w:bookmarkEnd w:id="0"/>
      <w:r w:rsidRPr="009813B4">
        <w:rPr>
          <w:rFonts w:ascii="Times New Roman" w:hAnsi="Times New Roman" w:cs="Times New Roman"/>
          <w:sz w:val="28"/>
          <w:szCs w:val="28"/>
        </w:rPr>
        <w:t>отношений Администрации Конышевского района Курской области (Малахова Антонина Викторовна - начальник отдела, тел. +7(47156)2-14-70).</w:t>
      </w:r>
    </w:p>
    <w:p w:rsidR="009813B4" w:rsidRPr="009813B4" w:rsidRDefault="009813B4" w:rsidP="00981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13B4" w:rsidRPr="009813B4" w:rsidRDefault="009813B4" w:rsidP="00981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B4">
        <w:rPr>
          <w:rFonts w:ascii="Times New Roman" w:hAnsi="Times New Roman" w:cs="Times New Roman"/>
          <w:sz w:val="28"/>
          <w:szCs w:val="28"/>
        </w:rPr>
        <w:t>-  в отношении имущества, находящегося в муниципальной собственности К</w:t>
      </w:r>
      <w:r>
        <w:rPr>
          <w:rFonts w:ascii="Times New Roman" w:hAnsi="Times New Roman" w:cs="Times New Roman"/>
          <w:sz w:val="28"/>
          <w:szCs w:val="28"/>
        </w:rPr>
        <w:t>онышевского района Курской области</w:t>
      </w:r>
      <w:r w:rsidRPr="009813B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813B4" w:rsidRDefault="009813B4" w:rsidP="00981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B4">
        <w:rPr>
          <w:rFonts w:ascii="Times New Roman" w:hAnsi="Times New Roman" w:cs="Times New Roman"/>
          <w:sz w:val="28"/>
          <w:szCs w:val="28"/>
        </w:rPr>
        <w:t>-  в отношении земельных участков, государственная собственность на которые не разграничена</w:t>
      </w:r>
      <w:r w:rsidR="00F869ED">
        <w:rPr>
          <w:rFonts w:ascii="Times New Roman" w:hAnsi="Times New Roman" w:cs="Times New Roman"/>
          <w:sz w:val="28"/>
          <w:szCs w:val="28"/>
        </w:rPr>
        <w:t>.</w:t>
      </w:r>
    </w:p>
    <w:p w:rsidR="009813B4" w:rsidRPr="009813B4" w:rsidRDefault="009813B4" w:rsidP="00981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3B4" w:rsidRPr="009813B4" w:rsidRDefault="009813B4" w:rsidP="00981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893" w:rsidRPr="009813B4" w:rsidRDefault="009813B4" w:rsidP="00981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B4">
        <w:rPr>
          <w:rFonts w:ascii="Times New Roman" w:hAnsi="Times New Roman" w:cs="Times New Roman"/>
          <w:sz w:val="28"/>
          <w:szCs w:val="28"/>
        </w:rPr>
        <w:t xml:space="preserve">         С заявлением о заключении договора безвозмездного пользования или договора аренды имущества, находящегося в муниципальной собственности, без проведения торгов можно обратиться в автономное учреждение Курской области «Многофункциональный центр по предоставлению государственных и муниципальных услуг» (МФЦ).</w:t>
      </w:r>
    </w:p>
    <w:sectPr w:rsidR="00875893" w:rsidRPr="00981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19"/>
    <w:rsid w:val="00476763"/>
    <w:rsid w:val="00753086"/>
    <w:rsid w:val="00875893"/>
    <w:rsid w:val="009813B4"/>
    <w:rsid w:val="00B96419"/>
    <w:rsid w:val="00F8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Управляющий делами</cp:lastModifiedBy>
  <cp:revision>3</cp:revision>
  <cp:lastPrinted>2023-02-28T13:12:00Z</cp:lastPrinted>
  <dcterms:created xsi:type="dcterms:W3CDTF">2023-02-28T13:16:00Z</dcterms:created>
  <dcterms:modified xsi:type="dcterms:W3CDTF">2023-02-28T14:17:00Z</dcterms:modified>
</cp:coreProperties>
</file>