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800" w:rsidRPr="000B3800" w:rsidRDefault="000B3800" w:rsidP="000B3800">
      <w:pPr>
        <w:jc w:val="center"/>
        <w:rPr>
          <w:rFonts w:ascii="Times New Roman" w:hAnsi="Times New Roman" w:cs="Times New Roman"/>
          <w:b/>
        </w:rPr>
      </w:pPr>
      <w:r w:rsidRPr="000B3800">
        <w:rPr>
          <w:rFonts w:ascii="Times New Roman" w:hAnsi="Times New Roman" w:cs="Times New Roman"/>
          <w:b/>
        </w:rPr>
        <w:t>Нежилое помещение</w:t>
      </w:r>
    </w:p>
    <w:p w:rsidR="000B3800" w:rsidRPr="000B3800" w:rsidRDefault="000B3800" w:rsidP="000B3800">
      <w:pPr>
        <w:jc w:val="center"/>
        <w:rPr>
          <w:rFonts w:ascii="Times New Roman" w:hAnsi="Times New Roman" w:cs="Times New Roman"/>
          <w:b/>
        </w:rPr>
      </w:pPr>
      <w:r w:rsidRPr="000B3800">
        <w:rPr>
          <w:rFonts w:ascii="Times New Roman" w:hAnsi="Times New Roman" w:cs="Times New Roman"/>
          <w:b/>
        </w:rPr>
        <w:t xml:space="preserve">п. </w:t>
      </w:r>
      <w:proofErr w:type="spellStart"/>
      <w:r w:rsidRPr="000B3800">
        <w:rPr>
          <w:rFonts w:ascii="Times New Roman" w:hAnsi="Times New Roman" w:cs="Times New Roman"/>
          <w:b/>
        </w:rPr>
        <w:t>Конышевка</w:t>
      </w:r>
      <w:proofErr w:type="spellEnd"/>
      <w:r w:rsidRPr="000B3800">
        <w:rPr>
          <w:rFonts w:ascii="Times New Roman" w:hAnsi="Times New Roman" w:cs="Times New Roman"/>
          <w:b/>
        </w:rPr>
        <w:t>, ул. Ленина, 17, ком.4</w:t>
      </w:r>
      <w:r w:rsidRPr="000B3800">
        <w:rPr>
          <w:rFonts w:ascii="Times New Roman" w:hAnsi="Times New Roman" w:cs="Times New Roman"/>
          <w:b/>
        </w:rPr>
        <w:t>5</w:t>
      </w:r>
    </w:p>
    <w:p w:rsidR="00B42B75" w:rsidRPr="000B3800" w:rsidRDefault="000B3800" w:rsidP="000B3800">
      <w:pPr>
        <w:jc w:val="center"/>
        <w:rPr>
          <w:rFonts w:ascii="Times New Roman" w:hAnsi="Times New Roman" w:cs="Times New Roman"/>
          <w:b/>
        </w:rPr>
      </w:pPr>
      <w:r w:rsidRPr="000B3800">
        <w:rPr>
          <w:rFonts w:ascii="Times New Roman" w:hAnsi="Times New Roman" w:cs="Times New Roman"/>
          <w:b/>
        </w:rPr>
        <w:t>Помещение находится в удовлетворительном состоянии</w:t>
      </w:r>
      <w:bookmarkStart w:id="0" w:name="_GoBack"/>
      <w:bookmarkEnd w:id="0"/>
    </w:p>
    <w:p w:rsidR="000B3800" w:rsidRPr="000B3800" w:rsidRDefault="000B3800" w:rsidP="000B3800">
      <w:pPr>
        <w:jc w:val="center"/>
        <w:rPr>
          <w:rFonts w:ascii="Times New Roman" w:hAnsi="Times New Roman" w:cs="Times New Roman"/>
          <w:b/>
        </w:rPr>
      </w:pPr>
      <w:r w:rsidRPr="000B3800">
        <w:rPr>
          <w:rFonts w:ascii="Times New Roman" w:hAnsi="Times New Roman" w:cs="Times New Roman"/>
          <w:b/>
        </w:rPr>
        <w:t>фото объекта:</w:t>
      </w:r>
    </w:p>
    <w:p w:rsidR="000B3800" w:rsidRDefault="000B3800" w:rsidP="000B3800">
      <w:r>
        <w:rPr>
          <w:noProof/>
          <w:lang w:eastAsia="ru-RU"/>
        </w:rPr>
        <w:drawing>
          <wp:inline distT="0" distB="0" distL="0" distR="0">
            <wp:extent cx="5940425" cy="3952347"/>
            <wp:effectExtent l="0" t="0" r="3175" b="0"/>
            <wp:docPr id="1" name="Рисунок 1" descr="Z:\Артемова\2023 год\Комната № 22 площадь 27,6 кв.м\DSC08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Артемова\2023 год\Комната № 22 площадь 27,6 кв.м\DSC082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2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3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5EA"/>
    <w:rsid w:val="000B3800"/>
    <w:rsid w:val="001815EA"/>
    <w:rsid w:val="00B4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8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8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Управляющий делами</cp:lastModifiedBy>
  <cp:revision>3</cp:revision>
  <dcterms:created xsi:type="dcterms:W3CDTF">2023-03-02T09:25:00Z</dcterms:created>
  <dcterms:modified xsi:type="dcterms:W3CDTF">2023-03-02T09:26:00Z</dcterms:modified>
</cp:coreProperties>
</file>